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651487" w:rsidRDefault="00770F88" w:rsidP="00770F88">
      <w:pPr>
        <w:pStyle w:val="a3"/>
        <w:tabs>
          <w:tab w:val="right" w:pos="9027"/>
        </w:tabs>
        <w:rPr>
          <w:rFonts w:eastAsia="宋体" w:cs="Arial"/>
          <w:bCs/>
          <w:noProof w:val="0"/>
          <w:sz w:val="24"/>
          <w:lang w:val="en-GB" w:eastAsia="zh-CN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Pr="002739CB">
        <w:rPr>
          <w:rFonts w:cs="Arial" w:hint="eastAsia"/>
          <w:bCs/>
          <w:noProof w:val="0"/>
          <w:sz w:val="24"/>
          <w:lang w:val="en-GB"/>
        </w:rPr>
        <w:t>2</w:t>
      </w:r>
      <w:r w:rsidR="00363E15">
        <w:rPr>
          <w:rFonts w:cs="Arial"/>
          <w:bCs/>
          <w:noProof w:val="0"/>
          <w:sz w:val="24"/>
          <w:lang w:val="en-GB"/>
        </w:rPr>
        <w:t>5</w:t>
      </w:r>
      <w:r w:rsidR="0060264F" w:rsidRPr="0060264F">
        <w:rPr>
          <w:rFonts w:cs="Arial" w:hint="eastAsia"/>
          <w:bCs/>
          <w:noProof w:val="0"/>
          <w:sz w:val="24"/>
          <w:lang w:val="en-GB" w:eastAsia="ja-JP"/>
        </w:rPr>
        <w:t>bis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762D19" w:rsidRPr="00762D19">
        <w:rPr>
          <w:rFonts w:cs="Arial"/>
          <w:bCs/>
          <w:noProof w:val="0"/>
          <w:sz w:val="24"/>
          <w:lang w:val="en-GB" w:eastAsia="ja-JP"/>
        </w:rPr>
        <w:t>R2-2</w:t>
      </w:r>
      <w:r w:rsidR="00B941EC">
        <w:rPr>
          <w:rFonts w:cs="Arial"/>
          <w:bCs/>
          <w:noProof w:val="0"/>
          <w:sz w:val="24"/>
          <w:lang w:val="en-GB" w:eastAsia="ja-JP"/>
        </w:rPr>
        <w:t>402344</w:t>
      </w:r>
    </w:p>
    <w:p w:rsidR="00B4542E" w:rsidRDefault="0060264F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r>
        <w:rPr>
          <w:rFonts w:cs="Arial"/>
          <w:bCs/>
          <w:noProof w:val="0"/>
          <w:sz w:val="24"/>
          <w:lang w:val="en-GB" w:eastAsia="ja-JP"/>
        </w:rPr>
        <w:t>C</w:t>
      </w:r>
      <w:r w:rsidRPr="0060264F">
        <w:rPr>
          <w:rFonts w:cs="Arial"/>
          <w:bCs/>
          <w:noProof w:val="0"/>
          <w:sz w:val="24"/>
          <w:lang w:val="en-GB" w:eastAsia="ja-JP"/>
        </w:rPr>
        <w:t>hangsha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China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April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15</w:t>
      </w:r>
      <w:r w:rsidR="00FF0019" w:rsidRPr="00FF0019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 w:rsidR="00363E15">
        <w:rPr>
          <w:rFonts w:cs="Arial"/>
          <w:bCs/>
          <w:noProof w:val="0"/>
          <w:sz w:val="24"/>
          <w:lang w:val="en-GB" w:eastAsia="ja-JP"/>
        </w:rPr>
        <w:t>–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19</w:t>
      </w:r>
      <w:r w:rsidR="00363E15">
        <w:rPr>
          <w:rFonts w:cs="Arial"/>
          <w:bCs/>
          <w:noProof w:val="0"/>
          <w:sz w:val="24"/>
          <w:vertAlign w:val="superscript"/>
          <w:lang w:val="en-GB" w:eastAsia="ja-JP"/>
        </w:rPr>
        <w:t>t</w:t>
      </w:r>
      <w:r w:rsidR="0026619F">
        <w:rPr>
          <w:rFonts w:cs="Arial"/>
          <w:bCs/>
          <w:noProof w:val="0"/>
          <w:sz w:val="24"/>
          <w:vertAlign w:val="superscript"/>
          <w:lang w:val="en-GB" w:eastAsia="ja-JP"/>
        </w:rPr>
        <w:t>h</w:t>
      </w:r>
      <w:r w:rsidR="00FF0019" w:rsidRPr="00FF0019">
        <w:rPr>
          <w:rFonts w:cs="Arial"/>
          <w:bCs/>
          <w:noProof w:val="0"/>
          <w:sz w:val="24"/>
          <w:lang w:val="en-GB" w:eastAsia="ja-JP"/>
        </w:rPr>
        <w:t>, 202</w:t>
      </w:r>
      <w:r w:rsidR="00363E15">
        <w:rPr>
          <w:rFonts w:cs="Arial"/>
          <w:bCs/>
          <w:noProof w:val="0"/>
          <w:sz w:val="24"/>
          <w:lang w:val="en-GB" w:eastAsia="ja-JP"/>
        </w:rPr>
        <w:t>4</w:t>
      </w:r>
    </w:p>
    <w:p w:rsidR="00FF0019" w:rsidRPr="0026619F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26619F">
        <w:rPr>
          <w:rFonts w:cs="Arial"/>
          <w:b/>
          <w:bCs/>
          <w:sz w:val="24"/>
        </w:rPr>
        <w:t>8.2</w:t>
      </w:r>
      <w:r w:rsidR="005C767E" w:rsidRPr="00211B0A">
        <w:rPr>
          <w:rFonts w:cs="Arial"/>
          <w:b/>
          <w:bCs/>
          <w:sz w:val="24"/>
        </w:rPr>
        <w:t>.</w:t>
      </w:r>
      <w:r w:rsidR="0026619F">
        <w:rPr>
          <w:rFonts w:cs="Arial"/>
          <w:b/>
          <w:bCs/>
          <w:sz w:val="24"/>
        </w:rPr>
        <w:t>3.1</w:t>
      </w:r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 Communications</w:t>
      </w:r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r w:rsidR="0060264F" w:rsidRPr="0060264F">
        <w:rPr>
          <w:rFonts w:ascii="Arial" w:hAnsi="Arial" w:cs="Arial"/>
          <w:b/>
          <w:bCs/>
          <w:sz w:val="24"/>
        </w:rPr>
        <w:t xml:space="preserve">Discussion on </w:t>
      </w:r>
      <w:r w:rsidR="0026619F">
        <w:rPr>
          <w:rFonts w:ascii="Arial" w:hAnsi="Arial" w:cs="Arial"/>
          <w:b/>
          <w:bCs/>
          <w:sz w:val="24"/>
        </w:rPr>
        <w:t>control plane of Ambient IOT</w:t>
      </w:r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11B0A" w:rsidRDefault="00EA53D0" w:rsidP="008E6803">
      <w:pPr>
        <w:pStyle w:val="1"/>
        <w:rPr>
          <w:rFonts w:cs="Arial"/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DA5173" w:rsidRDefault="00DA5173" w:rsidP="00DA5173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It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r>
        <w:rPr>
          <w:rFonts w:ascii="Arial" w:eastAsia="宋体" w:hAnsi="Arial" w:cs="Arial" w:hint="eastAsia"/>
          <w:color w:val="000000"/>
          <w:lang w:eastAsia="zh-CN"/>
        </w:rPr>
        <w:t>w</w:t>
      </w:r>
      <w:r w:rsidR="007E4CE8">
        <w:rPr>
          <w:rFonts w:ascii="Arial" w:eastAsia="宋体" w:hAnsi="Arial" w:cs="Arial"/>
          <w:color w:val="000000"/>
          <w:lang w:eastAsia="zh-CN"/>
        </w:rPr>
        <w:t>as agreed in S</w:t>
      </w:r>
      <w:r>
        <w:rPr>
          <w:rFonts w:ascii="Arial" w:eastAsia="宋体" w:hAnsi="Arial" w:cs="Arial"/>
          <w:color w:val="000000"/>
          <w:lang w:eastAsia="zh-CN"/>
        </w:rPr>
        <w:t xml:space="preserve">ID [1] </w:t>
      </w:r>
      <w:r w:rsidRPr="00AE1455">
        <w:rPr>
          <w:rFonts w:ascii="Arial" w:eastAsia="宋体" w:hAnsi="Arial" w:cs="Arial"/>
          <w:color w:val="000000"/>
          <w:lang w:eastAsia="zh-CN"/>
        </w:rPr>
        <w:t>to</w:t>
      </w:r>
      <w:r w:rsidR="007E4CE8">
        <w:rPr>
          <w:rFonts w:ascii="Arial" w:eastAsia="宋体" w:hAnsi="Arial" w:cs="Arial"/>
          <w:color w:val="000000"/>
          <w:lang w:eastAsia="zh-CN"/>
        </w:rPr>
        <w:t xml:space="preserve"> study on solutions for Ambient IOT in NR</w:t>
      </w:r>
      <w:r w:rsidRPr="00AE1455">
        <w:rPr>
          <w:rFonts w:ascii="Arial" w:eastAsia="宋体" w:hAnsi="Arial" w:cs="Arial"/>
          <w:color w:val="000000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A5173" w:rsidTr="003449B8">
        <w:tc>
          <w:tcPr>
            <w:tcW w:w="9307" w:type="dxa"/>
          </w:tcPr>
          <w:p w:rsidR="00325F4C" w:rsidRPr="00325F4C" w:rsidRDefault="00325F4C" w:rsidP="00325F4C">
            <w:pPr>
              <w:spacing w:after="120"/>
              <w:ind w:right="-96"/>
              <w:jc w:val="both"/>
              <w:rPr>
                <w:rFonts w:eastAsia="宋体"/>
                <w:lang w:val="en-US" w:eastAsia="ja-JP"/>
              </w:rPr>
            </w:pPr>
            <w:r w:rsidRPr="00325F4C">
              <w:rPr>
                <w:rFonts w:eastAsia="宋体"/>
                <w:lang w:val="en-US" w:eastAsia="ja-JP"/>
              </w:rPr>
              <w:t>The definitions provided in TR 38.848 are taken into this SI, and the following are the exclusive general scope:</w:t>
            </w:r>
          </w:p>
          <w:p w:rsidR="00325F4C" w:rsidRPr="00325F4C" w:rsidRDefault="00325F4C" w:rsidP="00325F4C">
            <w:pPr>
              <w:numPr>
                <w:ilvl w:val="0"/>
                <w:numId w:val="9"/>
              </w:numPr>
              <w:spacing w:after="120"/>
              <w:ind w:right="-96"/>
              <w:jc w:val="both"/>
              <w:rPr>
                <w:rFonts w:eastAsia="宋体"/>
                <w:lang w:val="en-US" w:eastAsia="ja-JP"/>
              </w:rPr>
            </w:pPr>
            <w:r w:rsidRPr="00325F4C">
              <w:rPr>
                <w:rFonts w:eastAsia="宋体"/>
                <w:lang w:val="en-US" w:eastAsia="ja-JP"/>
              </w:rPr>
              <w:t>The overall objective shall be to study a harmonized air interface design with minimized differences (where necessary) for Ambient IoT to enable the following devices:</w:t>
            </w:r>
          </w:p>
          <w:p w:rsidR="00325F4C" w:rsidRPr="00325F4C" w:rsidRDefault="00325F4C" w:rsidP="00325F4C">
            <w:pPr>
              <w:numPr>
                <w:ilvl w:val="0"/>
                <w:numId w:val="10"/>
              </w:numPr>
              <w:spacing w:after="120"/>
              <w:ind w:left="1077" w:right="-96" w:hanging="226"/>
              <w:jc w:val="both"/>
              <w:rPr>
                <w:rFonts w:eastAsia="宋体"/>
                <w:lang w:val="en-US" w:eastAsia="ja-JP"/>
              </w:rPr>
            </w:pPr>
            <w:r w:rsidRPr="00325F4C">
              <w:rPr>
                <w:rFonts w:eastAsia="宋体"/>
                <w:lang w:val="en-US" w:eastAsia="ja-JP"/>
              </w:rPr>
              <w:t xml:space="preserve">~1 </w:t>
            </w:r>
            <w:r w:rsidRPr="00325F4C">
              <w:rPr>
                <w:rFonts w:eastAsia="宋体"/>
                <w:i/>
                <w:lang w:val="en-US" w:eastAsia="ja-JP"/>
              </w:rPr>
              <w:t>µ</w:t>
            </w:r>
            <w:r w:rsidRPr="00325F4C">
              <w:rPr>
                <w:rFonts w:eastAsia="宋体"/>
                <w:lang w:val="en-US" w:eastAsia="ja-JP"/>
              </w:rPr>
              <w:t>W peak power consumption, has energy storage, initial sampling frequency offset (SFO) up to 10</w:t>
            </w:r>
            <w:r w:rsidRPr="00325F4C">
              <w:rPr>
                <w:rFonts w:eastAsia="宋体"/>
                <w:i/>
                <w:vertAlign w:val="superscript"/>
                <w:lang w:val="en-US" w:eastAsia="ja-JP"/>
              </w:rPr>
              <w:t>X</w:t>
            </w:r>
            <w:r w:rsidRPr="00325F4C">
              <w:rPr>
                <w:rFonts w:eastAsia="宋体"/>
                <w:lang w:val="en-US" w:eastAsia="ja-JP"/>
              </w:rPr>
              <w:t xml:space="preserve"> ppm, neither DL nor UL amplification in the device. The device’s UL transmission is backscattered on a carrier wave provided externally.</w:t>
            </w:r>
          </w:p>
          <w:p w:rsidR="00325F4C" w:rsidRPr="00325F4C" w:rsidRDefault="00325F4C" w:rsidP="00325F4C">
            <w:pPr>
              <w:numPr>
                <w:ilvl w:val="0"/>
                <w:numId w:val="10"/>
              </w:numPr>
              <w:spacing w:after="120"/>
              <w:ind w:right="-96" w:hanging="226"/>
              <w:jc w:val="both"/>
              <w:rPr>
                <w:rFonts w:eastAsia="宋体"/>
                <w:lang w:val="en-US" w:eastAsia="ja-JP"/>
              </w:rPr>
            </w:pPr>
            <w:r w:rsidRPr="00325F4C">
              <w:rPr>
                <w:rFonts w:eastAsia="宋体"/>
                <w:lang w:val="en-US" w:eastAsia="ja-JP"/>
              </w:rPr>
              <w:t xml:space="preserve">≤ a few hundred </w:t>
            </w:r>
            <w:r w:rsidRPr="00325F4C">
              <w:rPr>
                <w:rFonts w:eastAsia="宋体"/>
                <w:i/>
                <w:lang w:val="en-US" w:eastAsia="ja-JP"/>
              </w:rPr>
              <w:t>µ</w:t>
            </w:r>
            <w:r w:rsidRPr="00325F4C">
              <w:rPr>
                <w:rFonts w:eastAsia="宋体"/>
                <w:lang w:val="en-US" w:eastAsia="ja-JP"/>
              </w:rPr>
              <w:t>W peak power consumption</w:t>
            </w:r>
            <w:r w:rsidRPr="00325F4C">
              <w:rPr>
                <w:rFonts w:eastAsia="宋体"/>
                <w:vertAlign w:val="superscript"/>
                <w:lang w:val="en-US" w:eastAsia="ja-JP"/>
              </w:rPr>
              <w:t>1</w:t>
            </w:r>
            <w:r w:rsidRPr="00325F4C">
              <w:rPr>
                <w:rFonts w:eastAsia="宋体"/>
                <w:lang w:val="en-US" w:eastAsia="ja-JP"/>
              </w:rPr>
              <w:t>, has energy storage, initial sampling frequency offset (SFO) u</w:t>
            </w:r>
            <w:bookmarkStart w:id="0" w:name="_GoBack"/>
            <w:bookmarkEnd w:id="0"/>
            <w:r w:rsidRPr="00325F4C">
              <w:rPr>
                <w:rFonts w:eastAsia="宋体"/>
                <w:lang w:val="en-US" w:eastAsia="ja-JP"/>
              </w:rPr>
              <w:t>p to 10</w:t>
            </w:r>
            <w:r w:rsidRPr="00325F4C">
              <w:rPr>
                <w:rFonts w:eastAsia="宋体"/>
                <w:i/>
                <w:vertAlign w:val="superscript"/>
                <w:lang w:val="en-US" w:eastAsia="ja-JP"/>
              </w:rPr>
              <w:t>X</w:t>
            </w:r>
            <w:r w:rsidRPr="00325F4C">
              <w:rPr>
                <w:rFonts w:eastAsia="宋体"/>
                <w:lang w:val="en-US" w:eastAsia="ja-JP"/>
              </w:rPr>
              <w:t xml:space="preserve"> ppm, both DL and/or UL amplification in the device. The device’s UL transmission may be generated internally by the device, or be backscattered on a carrier wave provided externally.</w:t>
            </w:r>
          </w:p>
          <w:p w:rsidR="00325F4C" w:rsidRPr="00325F4C" w:rsidRDefault="00325F4C" w:rsidP="00325F4C">
            <w:pPr>
              <w:numPr>
                <w:ilvl w:val="0"/>
                <w:numId w:val="11"/>
              </w:numPr>
              <w:spacing w:after="120"/>
              <w:ind w:left="1077" w:right="-96" w:hanging="357"/>
              <w:jc w:val="both"/>
              <w:rPr>
                <w:rFonts w:eastAsia="宋体"/>
                <w:lang w:val="en-US" w:eastAsia="ja-JP"/>
              </w:rPr>
            </w:pPr>
            <w:r w:rsidRPr="00325F4C">
              <w:rPr>
                <w:rFonts w:eastAsia="宋体"/>
                <w:i/>
                <w:lang w:val="en-US" w:eastAsia="ja-JP"/>
              </w:rPr>
              <w:t>X</w:t>
            </w:r>
            <w:r w:rsidRPr="00325F4C">
              <w:rPr>
                <w:rFonts w:eastAsia="宋体"/>
                <w:lang w:val="en-US" w:eastAsia="ja-JP"/>
              </w:rPr>
              <w:t xml:space="preserve"> is to be decided in WGs.</w:t>
            </w:r>
          </w:p>
          <w:p w:rsidR="00325F4C" w:rsidRPr="00325F4C" w:rsidRDefault="00325F4C" w:rsidP="00325F4C">
            <w:pPr>
              <w:numPr>
                <w:ilvl w:val="0"/>
                <w:numId w:val="11"/>
              </w:numPr>
              <w:spacing w:after="120"/>
              <w:ind w:right="-96"/>
              <w:jc w:val="both"/>
              <w:rPr>
                <w:rFonts w:eastAsia="宋体"/>
                <w:lang w:val="en-US" w:eastAsia="ja-JP"/>
              </w:rPr>
            </w:pPr>
            <w:r w:rsidRPr="00325F4C">
              <w:rPr>
                <w:rFonts w:eastAsia="宋体"/>
                <w:lang w:val="en-US" w:eastAsia="ja-JP"/>
              </w:rPr>
              <w:t>Coverage design target: Maximum distance of 10-50 m with device indoors as per TR 38.848: “</w:t>
            </w:r>
            <w:r w:rsidRPr="00325F4C">
              <w:rPr>
                <w:rFonts w:eastAsia="宋体"/>
                <w:i/>
                <w:lang w:val="en-US" w:eastAsia="ja-JP"/>
              </w:rPr>
              <w:t>…a range that WGs can sub-select within</w:t>
            </w:r>
            <w:r w:rsidRPr="00325F4C">
              <w:rPr>
                <w:rFonts w:eastAsia="宋体"/>
                <w:lang w:val="en-US" w:eastAsia="ja-JP"/>
              </w:rPr>
              <w:t>”.</w:t>
            </w:r>
          </w:p>
          <w:p w:rsidR="00325F4C" w:rsidRPr="00325F4C" w:rsidRDefault="00325F4C" w:rsidP="00325F4C">
            <w:pPr>
              <w:numPr>
                <w:ilvl w:val="0"/>
                <w:numId w:val="11"/>
              </w:numPr>
              <w:spacing w:after="120"/>
              <w:ind w:right="-96"/>
              <w:jc w:val="both"/>
              <w:rPr>
                <w:rFonts w:eastAsia="宋体"/>
                <w:lang w:val="en-US" w:eastAsia="ja-JP"/>
              </w:rPr>
            </w:pPr>
            <w:r w:rsidRPr="00325F4C">
              <w:rPr>
                <w:rFonts w:eastAsia="宋体"/>
                <w:lang w:val="en-US" w:eastAsia="ja-JP"/>
              </w:rPr>
              <w:t xml:space="preserve">For Topologies 1 &amp; 2 (UE as intermediate node under NW control) per TR 38.848, with no RRC states, no mobility (i.e. at least no cell selection/re-selection -like function), no HARQ, no ARQ. </w:t>
            </w:r>
          </w:p>
          <w:p w:rsidR="00325F4C" w:rsidRPr="00DD77F3" w:rsidRDefault="00325F4C" w:rsidP="00DD77F3">
            <w:pPr>
              <w:spacing w:after="120"/>
              <w:ind w:left="720" w:right="-96"/>
              <w:jc w:val="both"/>
              <w:rPr>
                <w:rFonts w:eastAsia="MS Mincho"/>
                <w:lang w:val="en-US" w:eastAsia="ja-JP"/>
              </w:rPr>
            </w:pPr>
            <w:r w:rsidRPr="00325F4C">
              <w:rPr>
                <w:rFonts w:eastAsia="宋体"/>
                <w:lang w:val="en-US" w:eastAsia="ja-JP"/>
              </w:rPr>
              <w:t xml:space="preserve">NOTE 1: It is to be understood that “≤ a few hundred </w:t>
            </w:r>
            <w:r w:rsidRPr="00325F4C">
              <w:rPr>
                <w:rFonts w:eastAsia="宋体"/>
                <w:i/>
                <w:lang w:val="en-US" w:eastAsia="ja-JP"/>
              </w:rPr>
              <w:t>µ</w:t>
            </w:r>
            <w:r w:rsidRPr="00325F4C">
              <w:rPr>
                <w:rFonts w:eastAsia="宋体"/>
                <w:lang w:val="en-US" w:eastAsia="ja-JP"/>
              </w:rPr>
              <w:t xml:space="preserve">W” means WGs are not tasked with setting a particular value, and that it will be for WG discussions to determine if a presented design with corresponding power consumption satisfies the “≤ a few hundred </w:t>
            </w:r>
            <w:r w:rsidRPr="00325F4C">
              <w:rPr>
                <w:rFonts w:eastAsia="宋体"/>
                <w:i/>
                <w:lang w:val="en-US" w:eastAsia="ja-JP"/>
              </w:rPr>
              <w:t>µ</w:t>
            </w:r>
            <w:r w:rsidRPr="00325F4C">
              <w:rPr>
                <w:rFonts w:eastAsia="宋体"/>
                <w:lang w:val="en-US" w:eastAsia="ja-JP"/>
              </w:rPr>
              <w:t>W” requirement.</w:t>
            </w:r>
          </w:p>
          <w:p w:rsidR="00DA5173" w:rsidRPr="00B615C9" w:rsidRDefault="00DA5173" w:rsidP="00F047FD">
            <w:pPr>
              <w:numPr>
                <w:ilvl w:val="0"/>
                <w:numId w:val="8"/>
              </w:numPr>
              <w:spacing w:after="120"/>
              <w:ind w:left="357" w:hanging="357"/>
              <w:jc w:val="both"/>
              <w:rPr>
                <w:rFonts w:eastAsia="宋体"/>
                <w:color w:val="000000"/>
                <w:lang w:eastAsia="zh-CN"/>
              </w:rPr>
            </w:pPr>
            <w:r w:rsidRPr="00B615C9">
              <w:rPr>
                <w:rFonts w:eastAsia="宋体"/>
                <w:color w:val="000000"/>
                <w:lang w:eastAsia="zh-CN"/>
              </w:rPr>
              <w:t>RAN2-led:</w:t>
            </w:r>
          </w:p>
          <w:p w:rsidR="00DA5173" w:rsidRPr="00B615C9" w:rsidRDefault="00DA5173" w:rsidP="00F047FD">
            <w:pPr>
              <w:numPr>
                <w:ilvl w:val="1"/>
                <w:numId w:val="8"/>
              </w:numPr>
              <w:ind w:left="924" w:hanging="357"/>
              <w:rPr>
                <w:rFonts w:eastAsia="宋体"/>
                <w:color w:val="000000"/>
                <w:lang w:eastAsia="zh-CN"/>
              </w:rPr>
            </w:pPr>
            <w:r w:rsidRPr="00B615C9">
              <w:rPr>
                <w:rFonts w:eastAsia="宋体"/>
                <w:color w:val="000000"/>
                <w:lang w:eastAsia="zh-CN"/>
              </w:rPr>
              <w:t>Study and decide which functions are needed for an Ambient IoT compact protocol stack and lightweight signalling procedure to enable DO-DTT and DT data transmission, and study those functions.</w:t>
            </w:r>
          </w:p>
          <w:p w:rsidR="00DA5173" w:rsidRPr="00B615C9" w:rsidRDefault="00DA5173" w:rsidP="00DA5173">
            <w:pPr>
              <w:ind w:left="1134"/>
              <w:rPr>
                <w:rFonts w:eastAsia="宋体"/>
                <w:color w:val="000000"/>
                <w:lang w:eastAsia="zh-CN"/>
              </w:rPr>
            </w:pPr>
            <w:r w:rsidRPr="00B615C9">
              <w:rPr>
                <w:rFonts w:eastAsia="宋体"/>
                <w:color w:val="000000"/>
                <w:lang w:eastAsia="zh-CN"/>
              </w:rPr>
              <w:t>For example:</w:t>
            </w:r>
          </w:p>
          <w:p w:rsidR="00DA5173" w:rsidRPr="00B615C9" w:rsidRDefault="00DA5173" w:rsidP="00F047FD">
            <w:pPr>
              <w:numPr>
                <w:ilvl w:val="2"/>
                <w:numId w:val="7"/>
              </w:numPr>
              <w:ind w:left="1775" w:hanging="357"/>
              <w:rPr>
                <w:rFonts w:eastAsia="宋体"/>
                <w:color w:val="000000"/>
                <w:lang w:eastAsia="zh-CN"/>
              </w:rPr>
            </w:pPr>
            <w:r w:rsidRPr="00B615C9">
              <w:rPr>
                <w:rFonts w:eastAsia="宋体"/>
                <w:color w:val="000000"/>
                <w:lang w:eastAsia="zh-CN"/>
              </w:rPr>
              <w:t>Paging</w:t>
            </w:r>
          </w:p>
          <w:p w:rsidR="00DA5173" w:rsidRPr="00B615C9" w:rsidRDefault="00DA5173" w:rsidP="00F047FD">
            <w:pPr>
              <w:numPr>
                <w:ilvl w:val="2"/>
                <w:numId w:val="7"/>
              </w:numPr>
              <w:ind w:left="1775" w:hanging="357"/>
              <w:rPr>
                <w:rFonts w:eastAsia="宋体"/>
                <w:color w:val="000000"/>
                <w:lang w:eastAsia="zh-CN"/>
              </w:rPr>
            </w:pPr>
            <w:r w:rsidRPr="00B615C9">
              <w:rPr>
                <w:rFonts w:eastAsia="宋体"/>
                <w:color w:val="000000"/>
                <w:lang w:eastAsia="zh-CN"/>
              </w:rPr>
              <w:t>Random access</w:t>
            </w:r>
          </w:p>
          <w:p w:rsidR="00DA5173" w:rsidRPr="00B615C9" w:rsidRDefault="00DA5173" w:rsidP="00F047FD">
            <w:pPr>
              <w:numPr>
                <w:ilvl w:val="2"/>
                <w:numId w:val="7"/>
              </w:numPr>
              <w:ind w:left="1775" w:hanging="357"/>
              <w:rPr>
                <w:rFonts w:eastAsia="宋体"/>
                <w:color w:val="000000"/>
                <w:lang w:eastAsia="zh-CN"/>
              </w:rPr>
            </w:pPr>
            <w:r w:rsidRPr="00B615C9">
              <w:rPr>
                <w:rFonts w:eastAsia="宋体"/>
                <w:color w:val="000000"/>
                <w:lang w:eastAsia="zh-CN"/>
              </w:rPr>
              <w:t xml:space="preserve">Data transmission, including necessary radio resource control aspects, respecting the limitation in the General Scope </w:t>
            </w:r>
          </w:p>
          <w:p w:rsidR="00DA5173" w:rsidRPr="00B615C9" w:rsidRDefault="00DA5173" w:rsidP="00000D85">
            <w:pPr>
              <w:numPr>
                <w:ilvl w:val="2"/>
                <w:numId w:val="7"/>
              </w:numPr>
              <w:spacing w:afterLines="50" w:after="120"/>
              <w:ind w:left="1775" w:hanging="357"/>
              <w:rPr>
                <w:rFonts w:eastAsia="宋体"/>
                <w:color w:val="000000"/>
                <w:lang w:eastAsia="zh-CN"/>
              </w:rPr>
            </w:pPr>
            <w:r w:rsidRPr="00B615C9">
              <w:rPr>
                <w:rFonts w:eastAsia="宋体"/>
                <w:color w:val="000000"/>
                <w:lang w:eastAsia="zh-CN"/>
              </w:rPr>
              <w:t>Interactions with upper layers</w:t>
            </w:r>
          </w:p>
          <w:p w:rsidR="00DA5173" w:rsidRPr="006143D6" w:rsidRDefault="00DA5173" w:rsidP="00000D85">
            <w:pPr>
              <w:widowControl w:val="0"/>
              <w:tabs>
                <w:tab w:val="left" w:pos="1440"/>
              </w:tabs>
              <w:spacing w:beforeLines="50" w:before="120" w:afterLines="50" w:after="120"/>
              <w:ind w:left="567" w:firstLineChars="200" w:firstLine="400"/>
              <w:rPr>
                <w:rFonts w:eastAsia="宋体"/>
                <w:bCs/>
                <w:lang w:eastAsia="en-GB"/>
              </w:rPr>
            </w:pPr>
            <w:r w:rsidRPr="00B615C9">
              <w:rPr>
                <w:rFonts w:eastAsia="宋体"/>
                <w:color w:val="000000"/>
                <w:lang w:eastAsia="zh-CN"/>
              </w:rPr>
              <w:t>For functionalities not listed above, they are studied only if found essential.</w:t>
            </w:r>
          </w:p>
        </w:tc>
      </w:tr>
    </w:tbl>
    <w:p w:rsidR="003F7AA6" w:rsidRPr="00211B0A" w:rsidRDefault="003F7AA6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211B0A">
        <w:rPr>
          <w:rFonts w:ascii="Arial" w:eastAsia="宋体" w:hAnsi="Arial" w:cs="Arial"/>
          <w:color w:val="000000"/>
          <w:lang w:eastAsia="zh-CN"/>
        </w:rPr>
        <w:t xml:space="preserve">In this contribution, we </w:t>
      </w:r>
      <w:r w:rsidR="003B5E8E" w:rsidRPr="00211B0A">
        <w:rPr>
          <w:rFonts w:ascii="Arial" w:eastAsia="宋体" w:hAnsi="Arial" w:cs="Arial"/>
          <w:color w:val="000000"/>
          <w:lang w:eastAsia="zh-CN"/>
        </w:rPr>
        <w:t xml:space="preserve">will </w:t>
      </w:r>
      <w:r w:rsidR="00540538" w:rsidRPr="00211B0A">
        <w:rPr>
          <w:rFonts w:ascii="Arial" w:eastAsia="宋体" w:hAnsi="Arial" w:cs="Arial"/>
          <w:color w:val="000000"/>
          <w:lang w:eastAsia="zh-CN"/>
        </w:rPr>
        <w:t xml:space="preserve">discuss the </w:t>
      </w:r>
      <w:r w:rsidR="00EE1392" w:rsidRPr="00EE1392">
        <w:rPr>
          <w:rFonts w:ascii="Arial" w:eastAsia="宋体" w:hAnsi="Arial" w:cs="Arial"/>
          <w:color w:val="000000"/>
          <w:lang w:eastAsia="zh-CN"/>
        </w:rPr>
        <w:t>control plane functions and related signalling</w:t>
      </w:r>
      <w:r w:rsidR="00A1424C">
        <w:rPr>
          <w:rFonts w:ascii="Arial" w:eastAsia="宋体" w:hAnsi="Arial" w:cs="Arial"/>
          <w:color w:val="000000"/>
          <w:lang w:eastAsia="zh-CN"/>
        </w:rPr>
        <w:t xml:space="preserve"> (</w:t>
      </w:r>
      <w:r w:rsidR="00A1424C" w:rsidRPr="00A1424C">
        <w:rPr>
          <w:rFonts w:ascii="Arial" w:eastAsia="宋体" w:hAnsi="Arial" w:cs="Arial"/>
          <w:color w:val="000000"/>
          <w:lang w:eastAsia="zh-CN"/>
        </w:rPr>
        <w:t>CP functionality</w:t>
      </w:r>
      <w:r w:rsidR="00A1424C">
        <w:rPr>
          <w:rFonts w:ascii="Arial" w:eastAsia="宋体" w:hAnsi="Arial" w:cs="Arial"/>
          <w:color w:val="000000"/>
          <w:lang w:eastAsia="zh-CN"/>
        </w:rPr>
        <w:t xml:space="preserve">) </w:t>
      </w:r>
      <w:r w:rsidR="00EE1392">
        <w:rPr>
          <w:rFonts w:ascii="Arial" w:eastAsia="宋体" w:hAnsi="Arial" w:cs="Arial"/>
          <w:color w:val="000000"/>
          <w:lang w:eastAsia="zh-CN"/>
        </w:rPr>
        <w:t>for A-IOT.</w:t>
      </w:r>
    </w:p>
    <w:p w:rsidR="009756AB" w:rsidRPr="00211B0A" w:rsidRDefault="00EA53D0" w:rsidP="004D1ECF">
      <w:pPr>
        <w:pStyle w:val="1"/>
        <w:rPr>
          <w:rFonts w:cs="Arial"/>
        </w:rPr>
      </w:pPr>
      <w:r w:rsidRPr="00211B0A">
        <w:rPr>
          <w:rFonts w:cs="Arial"/>
        </w:rPr>
        <w:lastRenderedPageBreak/>
        <w:t xml:space="preserve">2 </w:t>
      </w:r>
      <w:r w:rsidR="00652339" w:rsidRPr="00211B0A">
        <w:rPr>
          <w:rFonts w:cs="Arial"/>
        </w:rPr>
        <w:t>Discussion</w:t>
      </w:r>
    </w:p>
    <w:p w:rsidR="00190DD2" w:rsidRPr="00D04283" w:rsidRDefault="00E020FC" w:rsidP="00D04283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211B0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2.1 </w:t>
      </w:r>
      <w:bookmarkStart w:id="1" w:name="OLE_LINK26"/>
      <w:bookmarkStart w:id="2" w:name="OLE_LINK27"/>
      <w:r w:rsidR="004F2F2E">
        <w:rPr>
          <w:rFonts w:ascii="Arial" w:eastAsia="宋体" w:hAnsi="Arial" w:cs="Arial"/>
          <w:bCs/>
          <w:iCs/>
          <w:sz w:val="32"/>
          <w:szCs w:val="32"/>
          <w:lang w:eastAsia="zh-CN"/>
        </w:rPr>
        <w:t>The function of control plane</w:t>
      </w:r>
    </w:p>
    <w:p w:rsidR="0080389C" w:rsidRDefault="00B523E7" w:rsidP="00363E15">
      <w:pPr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In R19 A-IOT, </w:t>
      </w:r>
      <w:r w:rsidR="0080389C">
        <w:rPr>
          <w:rFonts w:ascii="Arial" w:eastAsia="宋体" w:hAnsi="Arial" w:cs="Arial"/>
          <w:lang w:val="en-US" w:eastAsia="zh-CN"/>
        </w:rPr>
        <w:t>d</w:t>
      </w:r>
      <w:r w:rsidR="0080389C" w:rsidRPr="0080389C">
        <w:rPr>
          <w:rFonts w:ascii="Arial" w:eastAsia="宋体" w:hAnsi="Arial" w:cs="Arial"/>
          <w:lang w:val="en-US" w:eastAsia="zh-CN"/>
        </w:rPr>
        <w:t>eployment scenarios</w:t>
      </w:r>
      <w:r w:rsidR="0080389C">
        <w:rPr>
          <w:rFonts w:ascii="Arial" w:eastAsia="宋体" w:hAnsi="Arial" w:cs="Arial"/>
          <w:lang w:val="en-US" w:eastAsia="zh-CN"/>
        </w:rPr>
        <w:t xml:space="preserve"> </w:t>
      </w:r>
      <w:r w:rsidR="0080389C" w:rsidRPr="0080389C">
        <w:rPr>
          <w:rFonts w:ascii="Arial" w:eastAsia="宋体" w:hAnsi="Arial" w:cs="Arial"/>
          <w:lang w:val="en-US" w:eastAsia="zh-CN"/>
        </w:rPr>
        <w:t xml:space="preserve">1 with Topology 1 </w:t>
      </w:r>
      <w:r w:rsidR="0080389C">
        <w:rPr>
          <w:rFonts w:ascii="Arial" w:eastAsia="宋体" w:hAnsi="Arial" w:cs="Arial"/>
          <w:lang w:val="en-US" w:eastAsia="zh-CN"/>
        </w:rPr>
        <w:t xml:space="preserve">and </w:t>
      </w:r>
      <w:r w:rsidR="0080389C" w:rsidRPr="0080389C">
        <w:rPr>
          <w:rFonts w:ascii="Arial" w:eastAsia="宋体" w:hAnsi="Arial" w:cs="Arial"/>
          <w:lang w:val="en-US" w:eastAsia="zh-CN"/>
        </w:rPr>
        <w:t xml:space="preserve">scenario 2 with Topology 2 </w:t>
      </w:r>
      <w:r w:rsidR="0080389C">
        <w:rPr>
          <w:rFonts w:ascii="Arial" w:eastAsia="宋体" w:hAnsi="Arial" w:cs="Arial"/>
          <w:lang w:val="en-US" w:eastAsia="zh-CN"/>
        </w:rPr>
        <w:t>are supported. T</w:t>
      </w:r>
      <w:r w:rsidR="0080389C">
        <w:rPr>
          <w:rFonts w:ascii="Arial" w:eastAsia="宋体" w:hAnsi="Arial" w:cs="Arial" w:hint="eastAsia"/>
          <w:lang w:val="en-US" w:eastAsia="zh-CN"/>
        </w:rPr>
        <w:t>he</w:t>
      </w:r>
      <w:r w:rsidR="0080389C">
        <w:rPr>
          <w:rFonts w:ascii="Arial" w:eastAsia="宋体" w:hAnsi="Arial" w:cs="Arial"/>
          <w:lang w:val="en-US" w:eastAsia="zh-CN"/>
        </w:rPr>
        <w:t xml:space="preserve"> deployment scenario 1 </w:t>
      </w:r>
      <w:r w:rsidR="0080389C">
        <w:rPr>
          <w:rFonts w:ascii="Arial" w:eastAsia="宋体" w:hAnsi="Arial" w:cs="Arial" w:hint="eastAsia"/>
          <w:lang w:val="en-US" w:eastAsia="zh-CN"/>
        </w:rPr>
        <w:t>is</w:t>
      </w:r>
      <w:r w:rsidR="0080389C">
        <w:rPr>
          <w:rFonts w:ascii="Arial" w:eastAsia="宋体" w:hAnsi="Arial" w:cs="Arial"/>
          <w:lang w:val="en-US" w:eastAsia="zh-CN"/>
        </w:rPr>
        <w:t xml:space="preserve"> device indoors </w:t>
      </w:r>
      <w:r w:rsidR="0080389C">
        <w:rPr>
          <w:rFonts w:ascii="Arial" w:eastAsia="宋体" w:hAnsi="Arial" w:cs="Arial" w:hint="eastAsia"/>
          <w:lang w:val="en-US" w:eastAsia="zh-CN"/>
        </w:rPr>
        <w:t>and</w:t>
      </w:r>
      <w:r w:rsidR="0080389C" w:rsidRPr="0080389C">
        <w:rPr>
          <w:rFonts w:ascii="Arial" w:eastAsia="宋体" w:hAnsi="Arial" w:cs="Arial"/>
          <w:lang w:val="en-US" w:eastAsia="zh-CN"/>
        </w:rPr>
        <w:t xml:space="preserve"> </w:t>
      </w:r>
      <w:bookmarkStart w:id="3" w:name="OLE_LINK1"/>
      <w:r w:rsidR="00000D85">
        <w:rPr>
          <w:rFonts w:ascii="Arial" w:eastAsia="宋体" w:hAnsi="Arial" w:cs="Arial" w:hint="eastAsia"/>
          <w:lang w:val="en-US" w:eastAsia="zh-CN"/>
        </w:rPr>
        <w:t>g</w:t>
      </w:r>
      <w:r w:rsidR="00000D85">
        <w:rPr>
          <w:rFonts w:ascii="Arial" w:eastAsia="宋体" w:hAnsi="Arial" w:cs="Arial"/>
          <w:lang w:val="en-US" w:eastAsia="zh-CN"/>
        </w:rPr>
        <w:t>NB</w:t>
      </w:r>
      <w:bookmarkEnd w:id="3"/>
      <w:r w:rsidR="0080389C" w:rsidRPr="0080389C">
        <w:rPr>
          <w:rFonts w:ascii="Arial" w:eastAsia="宋体" w:hAnsi="Arial" w:cs="Arial"/>
          <w:lang w:val="en-US" w:eastAsia="zh-CN"/>
        </w:rPr>
        <w:t xml:space="preserve"> indoors</w:t>
      </w:r>
      <w:r w:rsidR="0080389C">
        <w:rPr>
          <w:rFonts w:ascii="Arial" w:eastAsia="宋体" w:hAnsi="Arial" w:cs="Arial"/>
          <w:lang w:val="en-US" w:eastAsia="zh-CN"/>
        </w:rPr>
        <w:t xml:space="preserve">, </w:t>
      </w:r>
      <w:r w:rsidR="0080389C">
        <w:rPr>
          <w:rFonts w:ascii="Arial" w:eastAsia="宋体" w:hAnsi="Arial" w:cs="Arial" w:hint="eastAsia"/>
          <w:lang w:val="en-US" w:eastAsia="zh-CN"/>
        </w:rPr>
        <w:t>t</w:t>
      </w:r>
      <w:r w:rsidR="0080389C">
        <w:rPr>
          <w:rFonts w:ascii="Arial" w:eastAsia="宋体" w:hAnsi="Arial" w:cs="Arial"/>
          <w:lang w:val="en-US" w:eastAsia="zh-CN"/>
        </w:rPr>
        <w:t xml:space="preserve">he </w:t>
      </w:r>
      <w:r w:rsidR="0080389C">
        <w:rPr>
          <w:rFonts w:ascii="Arial" w:eastAsia="宋体" w:hAnsi="Arial" w:cs="Arial" w:hint="eastAsia"/>
          <w:lang w:val="en-US" w:eastAsia="zh-CN"/>
        </w:rPr>
        <w:t>d</w:t>
      </w:r>
      <w:r w:rsidR="0080389C">
        <w:rPr>
          <w:rFonts w:ascii="Arial" w:eastAsia="宋体" w:hAnsi="Arial" w:cs="Arial"/>
          <w:lang w:val="en-US" w:eastAsia="zh-CN"/>
        </w:rPr>
        <w:t>eployment scenario 2 is d</w:t>
      </w:r>
      <w:r w:rsidR="0080389C" w:rsidRPr="0080389C">
        <w:rPr>
          <w:rFonts w:ascii="Arial" w:eastAsia="宋体" w:hAnsi="Arial" w:cs="Arial"/>
          <w:lang w:val="en-US" w:eastAsia="zh-CN"/>
        </w:rPr>
        <w:t>evice ind</w:t>
      </w:r>
      <w:r w:rsidR="0080389C">
        <w:rPr>
          <w:rFonts w:ascii="Arial" w:eastAsia="宋体" w:hAnsi="Arial" w:cs="Arial"/>
          <w:lang w:val="en-US" w:eastAsia="zh-CN"/>
        </w:rPr>
        <w:t xml:space="preserve">oors and </w:t>
      </w:r>
      <w:r w:rsidR="00000D85">
        <w:rPr>
          <w:rFonts w:ascii="Arial" w:eastAsia="宋体" w:hAnsi="Arial" w:cs="Arial" w:hint="eastAsia"/>
          <w:lang w:val="en-US" w:eastAsia="zh-CN"/>
        </w:rPr>
        <w:t>g</w:t>
      </w:r>
      <w:r w:rsidR="00000D85">
        <w:rPr>
          <w:rFonts w:ascii="Arial" w:eastAsia="宋体" w:hAnsi="Arial" w:cs="Arial"/>
          <w:lang w:val="en-US" w:eastAsia="zh-CN"/>
        </w:rPr>
        <w:t>NB</w:t>
      </w:r>
      <w:r w:rsidR="00000D85" w:rsidRPr="0080389C" w:rsidDel="00000D85">
        <w:rPr>
          <w:rFonts w:ascii="Arial" w:eastAsia="宋体" w:hAnsi="Arial" w:cs="Arial"/>
          <w:lang w:val="en-US" w:eastAsia="zh-CN"/>
        </w:rPr>
        <w:t xml:space="preserve"> </w:t>
      </w:r>
      <w:r w:rsidR="0080389C" w:rsidRPr="0080389C">
        <w:rPr>
          <w:rFonts w:ascii="Arial" w:eastAsia="宋体" w:hAnsi="Arial" w:cs="Arial"/>
          <w:lang w:val="en-US" w:eastAsia="zh-CN"/>
        </w:rPr>
        <w:t>outdoors</w:t>
      </w:r>
      <w:r w:rsidR="0080389C">
        <w:rPr>
          <w:rFonts w:ascii="Arial" w:eastAsia="宋体" w:hAnsi="Arial" w:cs="Arial"/>
          <w:lang w:val="en-US" w:eastAsia="zh-CN"/>
        </w:rPr>
        <w:t>.</w:t>
      </w:r>
      <w:r w:rsidR="0080389C" w:rsidRPr="0080389C">
        <w:t xml:space="preserve"> </w:t>
      </w:r>
      <w:r w:rsidR="0080389C" w:rsidRPr="0080389C">
        <w:rPr>
          <w:rFonts w:ascii="Arial" w:eastAsia="宋体" w:hAnsi="Arial" w:cs="Arial"/>
          <w:lang w:val="en-US" w:eastAsia="zh-CN"/>
        </w:rPr>
        <w:t>Topology 1</w:t>
      </w:r>
      <w:r w:rsidR="0080389C">
        <w:rPr>
          <w:rFonts w:ascii="Arial" w:eastAsia="宋体" w:hAnsi="Arial" w:cs="Arial"/>
          <w:lang w:val="en-US" w:eastAsia="zh-CN"/>
        </w:rPr>
        <w:t xml:space="preserve"> and Topology 2 are as following figure 1 and 2.</w:t>
      </w:r>
    </w:p>
    <w:p w:rsidR="0080389C" w:rsidRDefault="0080389C" w:rsidP="0006101F">
      <w:pPr>
        <w:spacing w:after="0"/>
        <w:jc w:val="center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noProof/>
          <w:lang w:val="en-US" w:eastAsia="zh-CN"/>
        </w:rPr>
        <w:drawing>
          <wp:inline distT="0" distB="0" distL="0" distR="0" wp14:anchorId="751751E4">
            <wp:extent cx="1588292" cy="109457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657" cy="110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389C" w:rsidRDefault="0080389C" w:rsidP="0006101F">
      <w:pPr>
        <w:spacing w:after="240"/>
        <w:jc w:val="center"/>
        <w:rPr>
          <w:rFonts w:ascii="Arial" w:eastAsia="宋体" w:hAnsi="Arial" w:cs="Arial"/>
          <w:lang w:val="en-US" w:eastAsia="zh-CN"/>
        </w:rPr>
      </w:pPr>
      <w:bookmarkStart w:id="4" w:name="OLE_LINK2"/>
      <w:bookmarkStart w:id="5" w:name="OLE_LINK6"/>
      <w:r w:rsidRPr="0080389C">
        <w:rPr>
          <w:rFonts w:ascii="Arial" w:eastAsia="宋体" w:hAnsi="Arial" w:cs="Arial"/>
          <w:lang w:val="en-US" w:eastAsia="zh-CN"/>
        </w:rPr>
        <w:t xml:space="preserve">Figure </w:t>
      </w:r>
      <w:r w:rsidR="003B7D8A">
        <w:rPr>
          <w:rFonts w:ascii="Arial" w:eastAsia="宋体" w:hAnsi="Arial" w:cs="Arial"/>
          <w:lang w:val="en-US" w:eastAsia="zh-CN"/>
        </w:rPr>
        <w:t>1</w:t>
      </w:r>
      <w:r w:rsidR="008A707F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Topology 1</w:t>
      </w:r>
      <w:bookmarkEnd w:id="4"/>
      <w:bookmarkEnd w:id="5"/>
    </w:p>
    <w:p w:rsidR="0080389C" w:rsidRDefault="0080389C" w:rsidP="0006101F">
      <w:pPr>
        <w:spacing w:after="0"/>
        <w:jc w:val="center"/>
        <w:rPr>
          <w:rFonts w:ascii="Arial" w:eastAsia="宋体" w:hAnsi="Arial" w:cs="Arial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FB20672" wp14:editId="6BAE3C7F">
            <wp:extent cx="2271092" cy="1119774"/>
            <wp:effectExtent l="0" t="0" r="0" b="4445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716" cy="115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89C" w:rsidRDefault="0080389C" w:rsidP="0006101F">
      <w:pPr>
        <w:spacing w:after="240"/>
        <w:jc w:val="center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Figure 2</w:t>
      </w:r>
      <w:r w:rsidR="004F2F2E">
        <w:rPr>
          <w:rFonts w:ascii="Arial" w:eastAsia="宋体" w:hAnsi="Arial" w:cs="Arial"/>
          <w:lang w:val="en-US" w:eastAsia="zh-CN"/>
        </w:rPr>
        <w:t xml:space="preserve"> Topology 2</w:t>
      </w:r>
    </w:p>
    <w:p w:rsidR="004F2F2E" w:rsidRDefault="0080389C" w:rsidP="00B81241">
      <w:pPr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T</w:t>
      </w:r>
      <w:r w:rsidR="00B523E7">
        <w:rPr>
          <w:rFonts w:ascii="Arial" w:eastAsia="宋体" w:hAnsi="Arial" w:cs="Arial" w:hint="eastAsia"/>
          <w:lang w:val="en-US" w:eastAsia="zh-CN"/>
        </w:rPr>
        <w:t>he</w:t>
      </w:r>
      <w:r w:rsidR="00B523E7">
        <w:rPr>
          <w:rFonts w:ascii="Arial" w:eastAsia="宋体" w:hAnsi="Arial" w:cs="Arial"/>
          <w:lang w:val="en-US" w:eastAsia="zh-CN"/>
        </w:rPr>
        <w:t xml:space="preserve"> t</w:t>
      </w:r>
      <w:r w:rsidR="00B523E7" w:rsidRPr="00B523E7">
        <w:rPr>
          <w:rFonts w:ascii="Arial" w:eastAsia="宋体" w:hAnsi="Arial" w:cs="Arial"/>
          <w:lang w:val="en-US" w:eastAsia="zh-CN"/>
        </w:rPr>
        <w:t xml:space="preserve">raffic types </w:t>
      </w:r>
      <w:r w:rsidR="00B523E7">
        <w:rPr>
          <w:rFonts w:ascii="Arial" w:eastAsia="宋体" w:hAnsi="Arial" w:cs="Arial"/>
          <w:lang w:val="en-US" w:eastAsia="zh-CN"/>
        </w:rPr>
        <w:t xml:space="preserve">include </w:t>
      </w:r>
      <w:r w:rsidR="00B523E7" w:rsidRPr="00B523E7">
        <w:rPr>
          <w:rFonts w:ascii="Arial" w:eastAsia="宋体" w:hAnsi="Arial" w:cs="Arial"/>
          <w:lang w:val="en-US" w:eastAsia="zh-CN"/>
        </w:rPr>
        <w:t xml:space="preserve">Device-originated device-terminated triggered </w:t>
      </w:r>
      <w:r w:rsidR="00B523E7">
        <w:rPr>
          <w:rFonts w:ascii="Arial" w:eastAsia="宋体" w:hAnsi="Arial" w:cs="Arial"/>
          <w:lang w:val="en-US" w:eastAsia="zh-CN"/>
        </w:rPr>
        <w:t>(</w:t>
      </w:r>
      <w:r w:rsidR="00B523E7" w:rsidRPr="00B523E7">
        <w:rPr>
          <w:rFonts w:ascii="Arial" w:eastAsia="宋体" w:hAnsi="Arial" w:cs="Arial"/>
          <w:lang w:val="en-US" w:eastAsia="zh-CN"/>
        </w:rPr>
        <w:t>DO-DTT</w:t>
      </w:r>
      <w:r w:rsidR="00B523E7">
        <w:rPr>
          <w:rFonts w:ascii="Arial" w:eastAsia="宋体" w:hAnsi="Arial" w:cs="Arial"/>
          <w:lang w:val="en-US" w:eastAsia="zh-CN"/>
        </w:rPr>
        <w:t>) a</w:t>
      </w:r>
      <w:r w:rsidR="004F2F2E">
        <w:rPr>
          <w:rFonts w:ascii="Arial" w:eastAsia="宋体" w:hAnsi="Arial" w:cs="Arial"/>
          <w:lang w:val="en-US" w:eastAsia="zh-CN"/>
        </w:rPr>
        <w:t>n</w:t>
      </w:r>
      <w:r w:rsidR="00B523E7">
        <w:rPr>
          <w:rFonts w:ascii="Arial" w:eastAsia="宋体" w:hAnsi="Arial" w:cs="Arial"/>
          <w:lang w:val="en-US" w:eastAsia="zh-CN"/>
        </w:rPr>
        <w:t xml:space="preserve">d </w:t>
      </w:r>
      <w:r w:rsidR="00B523E7" w:rsidRPr="00B523E7">
        <w:rPr>
          <w:rFonts w:ascii="Arial" w:eastAsia="宋体" w:hAnsi="Arial" w:cs="Arial"/>
          <w:lang w:val="en-US" w:eastAsia="zh-CN"/>
        </w:rPr>
        <w:t xml:space="preserve">Device-terminated </w:t>
      </w:r>
      <w:r w:rsidR="00B523E7">
        <w:rPr>
          <w:rFonts w:ascii="Arial" w:eastAsia="宋体" w:hAnsi="Arial" w:cs="Arial"/>
          <w:lang w:val="en-US" w:eastAsia="zh-CN"/>
        </w:rPr>
        <w:t>(</w:t>
      </w:r>
      <w:r w:rsidR="00B523E7" w:rsidRPr="00B523E7">
        <w:rPr>
          <w:rFonts w:ascii="Arial" w:eastAsia="宋体" w:hAnsi="Arial" w:cs="Arial"/>
          <w:lang w:val="en-US" w:eastAsia="zh-CN"/>
        </w:rPr>
        <w:t>DT</w:t>
      </w:r>
      <w:r w:rsidR="00B523E7">
        <w:rPr>
          <w:rFonts w:ascii="Arial" w:eastAsia="宋体" w:hAnsi="Arial" w:cs="Arial"/>
          <w:lang w:val="en-US" w:eastAsia="zh-CN"/>
        </w:rPr>
        <w:t>)</w:t>
      </w:r>
      <w:r w:rsidR="00B523E7" w:rsidRPr="00B523E7">
        <w:rPr>
          <w:rFonts w:ascii="Arial" w:eastAsia="宋体" w:hAnsi="Arial" w:cs="Arial"/>
          <w:lang w:val="en-US" w:eastAsia="zh-CN"/>
        </w:rPr>
        <w:t>, with f</w:t>
      </w:r>
      <w:r w:rsidR="008B4C99">
        <w:rPr>
          <w:rFonts w:ascii="Arial" w:eastAsia="宋体" w:hAnsi="Arial" w:cs="Arial"/>
          <w:lang w:val="en-US" w:eastAsia="zh-CN"/>
        </w:rPr>
        <w:t xml:space="preserve">ocus on use case </w:t>
      </w:r>
      <w:r w:rsidR="00B523E7">
        <w:rPr>
          <w:rFonts w:ascii="Arial" w:eastAsia="宋体" w:hAnsi="Arial" w:cs="Arial"/>
          <w:lang w:val="en-US" w:eastAsia="zh-CN"/>
        </w:rPr>
        <w:t>1</w:t>
      </w:r>
      <w:r w:rsidR="00B523E7" w:rsidRPr="00B523E7">
        <w:rPr>
          <w:rFonts w:ascii="Arial" w:eastAsia="宋体" w:hAnsi="Arial" w:cs="Arial"/>
          <w:lang w:val="en-US" w:eastAsia="zh-CN"/>
        </w:rPr>
        <w:t xml:space="preserve"> </w:t>
      </w:r>
      <w:r w:rsidR="008B4C99">
        <w:rPr>
          <w:rFonts w:ascii="Arial" w:eastAsia="宋体" w:hAnsi="Arial" w:cs="Arial"/>
          <w:lang w:val="en-US" w:eastAsia="zh-CN"/>
        </w:rPr>
        <w:t>of</w:t>
      </w:r>
      <w:r w:rsidR="00B523E7">
        <w:rPr>
          <w:rFonts w:ascii="Arial" w:eastAsia="宋体" w:hAnsi="Arial" w:cs="Arial"/>
          <w:lang w:val="en-US" w:eastAsia="zh-CN"/>
        </w:rPr>
        <w:t xml:space="preserve"> indoor inventory and </w:t>
      </w:r>
      <w:r w:rsidR="008B4C99" w:rsidRPr="008B4C99">
        <w:rPr>
          <w:rFonts w:ascii="Arial" w:eastAsia="宋体" w:hAnsi="Arial" w:cs="Arial"/>
          <w:lang w:val="en-US" w:eastAsia="zh-CN"/>
        </w:rPr>
        <w:t>use case</w:t>
      </w:r>
      <w:r w:rsidR="008B4C99">
        <w:rPr>
          <w:rFonts w:ascii="Arial" w:eastAsia="宋体" w:hAnsi="Arial" w:cs="Arial"/>
          <w:lang w:val="en-US" w:eastAsia="zh-CN"/>
        </w:rPr>
        <w:t xml:space="preserve"> 4</w:t>
      </w:r>
      <w:r w:rsidR="008B4C99" w:rsidRPr="008B4C99">
        <w:rPr>
          <w:rFonts w:ascii="Arial" w:eastAsia="宋体" w:hAnsi="Arial" w:cs="Arial"/>
          <w:lang w:val="en-US" w:eastAsia="zh-CN"/>
        </w:rPr>
        <w:t xml:space="preserve"> </w:t>
      </w:r>
      <w:r w:rsidR="008B4C99">
        <w:rPr>
          <w:rFonts w:ascii="Arial" w:eastAsia="宋体" w:hAnsi="Arial" w:cs="Arial"/>
          <w:lang w:val="en-US" w:eastAsia="zh-CN"/>
        </w:rPr>
        <w:t xml:space="preserve">of </w:t>
      </w:r>
      <w:r w:rsidR="00B523E7" w:rsidRPr="00B523E7">
        <w:rPr>
          <w:rFonts w:ascii="Arial" w:eastAsia="宋体" w:hAnsi="Arial" w:cs="Arial"/>
          <w:lang w:val="en-US" w:eastAsia="zh-CN"/>
        </w:rPr>
        <w:t>indoor command.</w:t>
      </w:r>
      <w:r w:rsidR="00B81241">
        <w:rPr>
          <w:rFonts w:ascii="Arial" w:eastAsia="宋体" w:hAnsi="Arial" w:cs="Arial"/>
          <w:lang w:val="en-US" w:eastAsia="zh-CN"/>
        </w:rPr>
        <w:t xml:space="preserve"> </w:t>
      </w:r>
    </w:p>
    <w:p w:rsidR="00F5749A" w:rsidRDefault="00B81241" w:rsidP="00B81241">
      <w:pPr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In order to </w:t>
      </w:r>
      <w:r w:rsidRPr="00B81241">
        <w:rPr>
          <w:rFonts w:ascii="Arial" w:eastAsia="宋体" w:hAnsi="Arial" w:cs="Arial"/>
          <w:lang w:val="en-US" w:eastAsia="zh-CN"/>
        </w:rPr>
        <w:t>enable DO-DTT and DT data transmission</w:t>
      </w:r>
      <w:r>
        <w:rPr>
          <w:rFonts w:ascii="Arial" w:eastAsia="宋体" w:hAnsi="Arial" w:cs="Arial"/>
          <w:lang w:val="en-US" w:eastAsia="zh-CN"/>
        </w:rPr>
        <w:t>, RAN2 will s</w:t>
      </w:r>
      <w:r w:rsidRPr="00B81241">
        <w:rPr>
          <w:rFonts w:ascii="Arial" w:eastAsia="宋体" w:hAnsi="Arial" w:cs="Arial"/>
          <w:lang w:val="en-US" w:eastAsia="zh-CN"/>
        </w:rPr>
        <w:t>tudy and decide which functions are needed for an Ambient IoT compact protocol stack and lightweight signalling procedure</w:t>
      </w:r>
      <w:r>
        <w:rPr>
          <w:rFonts w:ascii="Arial" w:eastAsia="宋体" w:hAnsi="Arial" w:cs="Arial"/>
          <w:lang w:val="en-US" w:eastAsia="zh-CN"/>
        </w:rPr>
        <w:t xml:space="preserve">, </w:t>
      </w:r>
      <w:r w:rsidRPr="00B81241">
        <w:rPr>
          <w:rFonts w:ascii="Arial" w:eastAsia="宋体" w:hAnsi="Arial" w:cs="Arial"/>
          <w:lang w:val="en-US" w:eastAsia="zh-CN"/>
        </w:rPr>
        <w:t>and study those functions.</w:t>
      </w:r>
      <w:r>
        <w:rPr>
          <w:rFonts w:ascii="Arial" w:eastAsia="宋体" w:hAnsi="Arial" w:cs="Arial"/>
          <w:lang w:val="en-US" w:eastAsia="zh-CN"/>
        </w:rPr>
        <w:t xml:space="preserve"> At present, the function of control plane</w:t>
      </w:r>
      <w:r w:rsidRPr="00B81241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 xml:space="preserve">for A-IOT </w:t>
      </w:r>
      <w:r w:rsidRPr="00B81241">
        <w:rPr>
          <w:rFonts w:ascii="Arial" w:eastAsia="宋体" w:hAnsi="Arial" w:cs="Arial"/>
          <w:lang w:val="en-US" w:eastAsia="zh-CN"/>
        </w:rPr>
        <w:t xml:space="preserve">that has been identified mainly includes the </w:t>
      </w:r>
      <w:r w:rsidR="00C31224">
        <w:rPr>
          <w:rFonts w:ascii="Arial" w:eastAsia="宋体" w:hAnsi="Arial" w:cs="Arial"/>
          <w:lang w:val="en-US" w:eastAsia="zh-CN"/>
        </w:rPr>
        <w:t>inventory</w:t>
      </w:r>
      <w:r>
        <w:rPr>
          <w:rFonts w:ascii="Arial" w:eastAsia="宋体" w:hAnsi="Arial" w:cs="Arial"/>
          <w:lang w:val="en-US" w:eastAsia="zh-CN"/>
        </w:rPr>
        <w:t xml:space="preserve"> and command </w:t>
      </w:r>
      <w:r w:rsidRPr="00B81241">
        <w:rPr>
          <w:rFonts w:ascii="Arial" w:eastAsia="宋体" w:hAnsi="Arial" w:cs="Arial"/>
          <w:lang w:val="en-US" w:eastAsia="zh-CN"/>
        </w:rPr>
        <w:t>signalling transmission</w:t>
      </w:r>
      <w:r>
        <w:rPr>
          <w:rFonts w:ascii="Arial" w:eastAsia="宋体" w:hAnsi="Arial" w:cs="Arial"/>
          <w:lang w:val="en-US" w:eastAsia="zh-CN"/>
        </w:rPr>
        <w:t>.</w:t>
      </w:r>
      <w:r w:rsidR="00C31224">
        <w:rPr>
          <w:rFonts w:ascii="Arial" w:eastAsia="宋体" w:hAnsi="Arial" w:cs="Arial"/>
          <w:lang w:val="en-US" w:eastAsia="zh-CN"/>
        </w:rPr>
        <w:t xml:space="preserve"> Both inventory and command service requests are </w:t>
      </w:r>
      <w:r w:rsidR="00C31224" w:rsidRPr="00C31224">
        <w:rPr>
          <w:rFonts w:ascii="Arial" w:eastAsia="宋体" w:hAnsi="Arial" w:cs="Arial"/>
          <w:lang w:val="en-US" w:eastAsia="zh-CN"/>
        </w:rPr>
        <w:t xml:space="preserve">initiated by the </w:t>
      </w:r>
      <w:r w:rsidR="00C31224">
        <w:rPr>
          <w:rFonts w:ascii="Arial" w:eastAsia="宋体" w:hAnsi="Arial" w:cs="Arial"/>
          <w:lang w:val="en-US" w:eastAsia="zh-CN"/>
        </w:rPr>
        <w:t xml:space="preserve">CN. After gNB receiving the </w:t>
      </w:r>
      <w:r w:rsidR="00C31224" w:rsidRPr="00C31224">
        <w:rPr>
          <w:rFonts w:ascii="Arial" w:eastAsia="宋体" w:hAnsi="Arial" w:cs="Arial"/>
          <w:lang w:val="en-US" w:eastAsia="zh-CN"/>
        </w:rPr>
        <w:t>service request</w:t>
      </w:r>
      <w:r w:rsidR="00C31224">
        <w:rPr>
          <w:rFonts w:ascii="Arial" w:eastAsia="宋体" w:hAnsi="Arial" w:cs="Arial"/>
          <w:lang w:val="en-US" w:eastAsia="zh-CN"/>
        </w:rPr>
        <w:t xml:space="preserve">, gNB </w:t>
      </w:r>
      <w:r w:rsidR="00C31224" w:rsidRPr="00C31224">
        <w:rPr>
          <w:rFonts w:ascii="Arial" w:eastAsia="宋体" w:hAnsi="Arial" w:cs="Arial"/>
          <w:lang w:val="en-US" w:eastAsia="zh-CN"/>
        </w:rPr>
        <w:t>initiates the paging</w:t>
      </w:r>
      <w:r w:rsidR="00C31224">
        <w:rPr>
          <w:rFonts w:ascii="Arial" w:eastAsia="宋体" w:hAnsi="Arial" w:cs="Arial"/>
          <w:lang w:val="en-US" w:eastAsia="zh-CN"/>
        </w:rPr>
        <w:t xml:space="preserve"> or command procedure in A-IOT interface of topology 1. While in topology 2, gNB requests UE via Uu </w:t>
      </w:r>
      <w:r w:rsidR="00C31224" w:rsidRPr="00C31224">
        <w:rPr>
          <w:rFonts w:ascii="Arial" w:eastAsia="宋体" w:hAnsi="Arial" w:cs="Arial"/>
          <w:lang w:val="en-US" w:eastAsia="zh-CN"/>
        </w:rPr>
        <w:t>signaling</w:t>
      </w:r>
      <w:r w:rsidR="00C31224">
        <w:rPr>
          <w:rFonts w:ascii="Arial" w:eastAsia="宋体" w:hAnsi="Arial" w:cs="Arial"/>
          <w:lang w:val="en-US" w:eastAsia="zh-CN"/>
        </w:rPr>
        <w:t xml:space="preserve"> and then UE</w:t>
      </w:r>
      <w:r w:rsidR="00C31224" w:rsidRPr="00C31224">
        <w:t xml:space="preserve"> </w:t>
      </w:r>
      <w:r w:rsidR="00C31224" w:rsidRPr="00C31224">
        <w:rPr>
          <w:rFonts w:ascii="Arial" w:eastAsia="宋体" w:hAnsi="Arial" w:cs="Arial"/>
          <w:lang w:val="en-US" w:eastAsia="zh-CN"/>
        </w:rPr>
        <w:t>initiates the paging or command procedure</w:t>
      </w:r>
      <w:r w:rsidR="00C31224">
        <w:rPr>
          <w:rFonts w:ascii="Arial" w:eastAsia="宋体" w:hAnsi="Arial" w:cs="Arial"/>
          <w:lang w:val="en-US" w:eastAsia="zh-CN"/>
        </w:rPr>
        <w:t xml:space="preserve"> in A-IOT interface.</w:t>
      </w:r>
    </w:p>
    <w:p w:rsidR="00325F4C" w:rsidRDefault="0006101F" w:rsidP="00B81241">
      <w:pPr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In addition,</w:t>
      </w:r>
      <w:r w:rsidR="00DD77F3">
        <w:rPr>
          <w:rFonts w:ascii="Arial" w:eastAsia="宋体" w:hAnsi="Arial" w:cs="Arial"/>
          <w:lang w:val="en-US" w:eastAsia="zh-CN"/>
        </w:rPr>
        <w:t xml:space="preserve"> the A-IOT device</w:t>
      </w:r>
      <w:r w:rsidR="00DD77F3" w:rsidRPr="00DD77F3">
        <w:rPr>
          <w:rFonts w:ascii="Arial" w:eastAsia="宋体" w:hAnsi="Arial" w:cs="Arial"/>
          <w:lang w:val="en-US" w:eastAsia="zh-CN"/>
        </w:rPr>
        <w:t xml:space="preserve"> further divided into three types</w:t>
      </w:r>
      <w:r w:rsidR="00DD77F3">
        <w:rPr>
          <w:rFonts w:ascii="Arial" w:eastAsia="宋体" w:hAnsi="Arial" w:cs="Arial"/>
          <w:lang w:val="en-US" w:eastAsia="zh-CN"/>
        </w:rPr>
        <w:t xml:space="preserve"> based on SID</w:t>
      </w:r>
      <w:r>
        <w:rPr>
          <w:rFonts w:ascii="Arial" w:eastAsia="宋体" w:hAnsi="Arial" w:cs="Arial"/>
          <w:lang w:val="en-US" w:eastAsia="zh-CN"/>
        </w:rPr>
        <w:t xml:space="preserve"> in</w:t>
      </w:r>
      <w:r w:rsidRPr="0006101F">
        <w:t xml:space="preserve"> </w:t>
      </w:r>
      <w:r>
        <w:rPr>
          <w:rFonts w:ascii="Arial" w:eastAsia="宋体" w:hAnsi="Arial" w:cs="Arial"/>
          <w:lang w:val="en-US" w:eastAsia="zh-CN"/>
        </w:rPr>
        <w:t>RAN1#116 meeting</w:t>
      </w:r>
      <w:r w:rsidR="00DD77F3">
        <w:rPr>
          <w:rFonts w:ascii="Arial" w:eastAsia="宋体" w:hAnsi="Arial" w:cs="Arial"/>
          <w:lang w:val="en-US" w:eastAsia="zh-CN"/>
        </w:rPr>
        <w:t>, as follows</w:t>
      </w:r>
      <w:r w:rsidR="00DF26CE">
        <w:rPr>
          <w:rFonts w:ascii="Arial" w:eastAsia="宋体" w:hAnsi="Arial" w:cs="Arial"/>
          <w:lang w:val="en-US" w:eastAsia="zh-CN"/>
        </w:rPr>
        <w:t xml:space="preserve"> [2]</w:t>
      </w:r>
      <w:r>
        <w:rPr>
          <w:rFonts w:ascii="Arial" w:eastAsia="宋体" w:hAnsi="Arial" w:cs="Arial"/>
          <w:lang w:val="en-US" w:eastAsia="zh-CN"/>
        </w:rPr>
        <w:t xml:space="preserve">. The control plane function may include </w:t>
      </w:r>
      <w:r w:rsidRPr="0006101F">
        <w:rPr>
          <w:rFonts w:ascii="Arial" w:eastAsia="宋体" w:hAnsi="Arial" w:cs="Arial"/>
          <w:lang w:val="en-US" w:eastAsia="zh-CN"/>
        </w:rPr>
        <w:t xml:space="preserve">A-IOT device type/capability </w:t>
      </w:r>
      <w:r>
        <w:rPr>
          <w:rFonts w:ascii="Arial" w:eastAsia="宋体" w:hAnsi="Arial" w:cs="Arial"/>
          <w:lang w:val="en-US" w:eastAsia="zh-CN"/>
        </w:rPr>
        <w:t xml:space="preserve">reporting </w:t>
      </w:r>
      <w:r w:rsidRPr="0006101F">
        <w:rPr>
          <w:rFonts w:ascii="Arial" w:eastAsia="宋体" w:hAnsi="Arial" w:cs="Arial"/>
          <w:lang w:val="en-US" w:eastAsia="zh-CN"/>
        </w:rPr>
        <w:t>to network.</w:t>
      </w:r>
    </w:p>
    <w:p w:rsidR="00DD77F3" w:rsidRPr="00B615C9" w:rsidRDefault="00DD77F3" w:rsidP="00DD77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spacing w:after="0"/>
        <w:ind w:leftChars="71" w:left="142" w:rightChars="48" w:right="96"/>
        <w:textAlignment w:val="auto"/>
        <w:rPr>
          <w:rFonts w:eastAsia="宋体"/>
          <w:lang w:val="en-US" w:eastAsia="zh-CN"/>
        </w:rPr>
      </w:pPr>
      <w:r w:rsidRPr="00B615C9">
        <w:rPr>
          <w:rFonts w:eastAsia="宋体"/>
          <w:lang w:val="en-US" w:eastAsia="zh-CN"/>
        </w:rPr>
        <w:t>Agreement</w:t>
      </w:r>
    </w:p>
    <w:p w:rsidR="00DD77F3" w:rsidRPr="00B615C9" w:rsidRDefault="00DD77F3" w:rsidP="00DD77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spacing w:after="0"/>
        <w:ind w:leftChars="71" w:left="142" w:rightChars="48" w:right="96"/>
        <w:textAlignment w:val="auto"/>
        <w:rPr>
          <w:rFonts w:eastAsia="宋体"/>
          <w:lang w:val="en-US" w:eastAsia="zh-CN"/>
        </w:rPr>
      </w:pPr>
      <w:r w:rsidRPr="00B615C9">
        <w:rPr>
          <w:rFonts w:eastAsia="宋体"/>
          <w:lang w:val="en-US" w:eastAsia="zh-CN"/>
        </w:rPr>
        <w:t>For the purpose of the study, RAN1 uses the following terminologies:</w:t>
      </w:r>
    </w:p>
    <w:p w:rsidR="00DD77F3" w:rsidRPr="00B615C9" w:rsidRDefault="00DD77F3" w:rsidP="00DD77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spacing w:after="0"/>
        <w:ind w:leftChars="71" w:left="542" w:rightChars="48" w:right="96" w:hangingChars="200" w:hanging="400"/>
        <w:textAlignment w:val="auto"/>
        <w:rPr>
          <w:rFonts w:eastAsia="宋体"/>
          <w:lang w:val="en-US" w:eastAsia="zh-CN"/>
        </w:rPr>
      </w:pPr>
      <w:r w:rsidRPr="00B615C9">
        <w:rPr>
          <w:rFonts w:eastAsia="宋体"/>
          <w:lang w:val="en-US" w:eastAsia="zh-CN"/>
        </w:rPr>
        <w:t>•</w:t>
      </w:r>
      <w:r w:rsidRPr="00B615C9">
        <w:rPr>
          <w:rFonts w:eastAsia="宋体"/>
          <w:lang w:val="en-US" w:eastAsia="zh-CN"/>
        </w:rPr>
        <w:tab/>
        <w:t>Device 1: ~1 µW peak power consumption, has energy storage, initial sampling frequency offset (SFO) up to 10X ppm, neither DL nor UL amplification in the device. The device’s UL transmission is backscattered on a carrier wave provided externally.</w:t>
      </w:r>
    </w:p>
    <w:p w:rsidR="00DD77F3" w:rsidRPr="00B615C9" w:rsidRDefault="00DD77F3" w:rsidP="00DD77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spacing w:after="0"/>
        <w:ind w:leftChars="71" w:left="542" w:rightChars="48" w:right="96" w:hangingChars="200" w:hanging="400"/>
        <w:textAlignment w:val="auto"/>
        <w:rPr>
          <w:rFonts w:eastAsia="宋体"/>
          <w:lang w:val="en-US" w:eastAsia="zh-CN"/>
        </w:rPr>
      </w:pPr>
      <w:r w:rsidRPr="00B615C9">
        <w:rPr>
          <w:rFonts w:eastAsia="宋体"/>
          <w:lang w:val="en-US" w:eastAsia="zh-CN"/>
        </w:rPr>
        <w:t>•</w:t>
      </w:r>
      <w:r w:rsidRPr="00B615C9">
        <w:rPr>
          <w:rFonts w:eastAsia="宋体"/>
          <w:lang w:val="en-US" w:eastAsia="zh-CN"/>
        </w:rPr>
        <w:tab/>
        <w:t>Device 2a: ≤ a few hundred µW peak power consumption, has energy storage, initial sampling frequency offset (SFO) up to 10X ppm, both DL and/or UL amplification in the device. The device’s UL transmission is backscattered on a carrier wave provided externally.</w:t>
      </w:r>
    </w:p>
    <w:p w:rsidR="00DD77F3" w:rsidRPr="00B615C9" w:rsidRDefault="00DD77F3" w:rsidP="00DD77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spacing w:afterLines="50" w:after="120"/>
        <w:ind w:leftChars="71" w:left="542" w:rightChars="48" w:right="96" w:hangingChars="200" w:hanging="400"/>
        <w:textAlignment w:val="auto"/>
        <w:rPr>
          <w:rFonts w:eastAsia="宋体"/>
          <w:lang w:val="en-US" w:eastAsia="zh-CN"/>
        </w:rPr>
      </w:pPr>
      <w:r w:rsidRPr="00B615C9">
        <w:rPr>
          <w:rFonts w:eastAsia="宋体"/>
          <w:lang w:val="en-US" w:eastAsia="zh-CN"/>
        </w:rPr>
        <w:t>•</w:t>
      </w:r>
      <w:r w:rsidRPr="00B615C9">
        <w:rPr>
          <w:rFonts w:eastAsia="宋体"/>
          <w:lang w:val="en-US" w:eastAsia="zh-CN"/>
        </w:rPr>
        <w:tab/>
        <w:t>Device 2b: ≤ a few hundred µW peak power consumption, has energy storage, initial sampling frequency offset (SFO) up to 10X ppm, both DL and/or UL amplification in the device. The device’s UL transmission is generated internally by the device.</w:t>
      </w:r>
    </w:p>
    <w:p w:rsidR="00BB0E90" w:rsidRDefault="00790E20" w:rsidP="00372296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790E20">
        <w:rPr>
          <w:rFonts w:ascii="Arial" w:eastAsia="宋体" w:hAnsi="Arial" w:cs="Arial"/>
          <w:b/>
          <w:lang w:val="en-US" w:eastAsia="zh-CN"/>
        </w:rPr>
        <w:t xml:space="preserve">Proposal </w:t>
      </w:r>
      <w:r w:rsidR="00AC77BB">
        <w:rPr>
          <w:rFonts w:ascii="Arial" w:eastAsia="宋体" w:hAnsi="Arial" w:cs="Arial"/>
          <w:b/>
          <w:lang w:val="en-US" w:eastAsia="zh-CN"/>
        </w:rPr>
        <w:t>1</w:t>
      </w:r>
      <w:r>
        <w:rPr>
          <w:rFonts w:ascii="Arial" w:eastAsia="宋体" w:hAnsi="Arial" w:cs="Arial"/>
          <w:b/>
          <w:lang w:val="en-US" w:eastAsia="zh-CN"/>
        </w:rPr>
        <w:t>:</w:t>
      </w:r>
      <w:bookmarkEnd w:id="1"/>
      <w:bookmarkEnd w:id="2"/>
      <w:r w:rsidR="00DA5173">
        <w:rPr>
          <w:rFonts w:ascii="Arial" w:eastAsia="宋体" w:hAnsi="Arial" w:cs="Arial"/>
          <w:b/>
          <w:lang w:val="en-US" w:eastAsia="zh-CN"/>
        </w:rPr>
        <w:t xml:space="preserve"> The </w:t>
      </w:r>
      <w:r w:rsidR="005242AD" w:rsidRPr="005242AD">
        <w:rPr>
          <w:rFonts w:ascii="Arial" w:eastAsia="宋体" w:hAnsi="Arial" w:cs="Arial"/>
          <w:b/>
          <w:lang w:val="en-US" w:eastAsia="zh-CN"/>
        </w:rPr>
        <w:t>control plane</w:t>
      </w:r>
      <w:r w:rsidR="00DA5173" w:rsidRPr="00DA5173">
        <w:t xml:space="preserve"> </w:t>
      </w:r>
      <w:r w:rsidR="00DA5173" w:rsidRPr="00DA5173">
        <w:rPr>
          <w:rFonts w:ascii="Arial" w:eastAsia="宋体" w:hAnsi="Arial" w:cs="Arial"/>
          <w:b/>
          <w:lang w:val="en-US" w:eastAsia="zh-CN"/>
        </w:rPr>
        <w:t xml:space="preserve">function </w:t>
      </w:r>
      <w:r w:rsidR="00325F4C">
        <w:rPr>
          <w:rFonts w:ascii="Arial" w:eastAsia="宋体" w:hAnsi="Arial" w:cs="Arial" w:hint="eastAsia"/>
          <w:b/>
          <w:lang w:val="en-US" w:eastAsia="zh-CN"/>
        </w:rPr>
        <w:t>a</w:t>
      </w:r>
      <w:r w:rsidR="00325F4C">
        <w:rPr>
          <w:rFonts w:ascii="Arial" w:eastAsia="宋体" w:hAnsi="Arial" w:cs="Arial"/>
          <w:b/>
          <w:lang w:val="en-US" w:eastAsia="zh-CN"/>
        </w:rPr>
        <w:t xml:space="preserve">t least </w:t>
      </w:r>
      <w:r w:rsidR="00DA5173" w:rsidRPr="00DA5173">
        <w:rPr>
          <w:rFonts w:ascii="Arial" w:eastAsia="宋体" w:hAnsi="Arial" w:cs="Arial"/>
          <w:b/>
          <w:lang w:val="en-US" w:eastAsia="zh-CN"/>
        </w:rPr>
        <w:t>consist</w:t>
      </w:r>
      <w:r w:rsidR="004F54AB">
        <w:rPr>
          <w:rFonts w:ascii="Arial" w:eastAsia="宋体" w:hAnsi="Arial" w:cs="Arial"/>
          <w:b/>
          <w:lang w:val="en-US" w:eastAsia="zh-CN"/>
        </w:rPr>
        <w:t>s</w:t>
      </w:r>
      <w:r w:rsidR="00DA5173" w:rsidRPr="00DA5173">
        <w:rPr>
          <w:rFonts w:ascii="Arial" w:eastAsia="宋体" w:hAnsi="Arial" w:cs="Arial"/>
          <w:b/>
          <w:lang w:val="en-US" w:eastAsia="zh-CN"/>
        </w:rPr>
        <w:t xml:space="preserve"> of paging and command signalling transmission</w:t>
      </w:r>
      <w:r w:rsidR="00325F4C">
        <w:rPr>
          <w:rFonts w:ascii="Arial" w:eastAsia="宋体" w:hAnsi="Arial" w:cs="Arial"/>
          <w:b/>
          <w:lang w:val="en-US" w:eastAsia="zh-CN"/>
        </w:rPr>
        <w:t>, device type/capability reporting</w:t>
      </w:r>
      <w:r w:rsidR="00DA5173" w:rsidRPr="00DA5173">
        <w:rPr>
          <w:rFonts w:ascii="Arial" w:eastAsia="宋体" w:hAnsi="Arial" w:cs="Arial"/>
          <w:b/>
          <w:lang w:val="en-US" w:eastAsia="zh-CN"/>
        </w:rPr>
        <w:t>.</w:t>
      </w:r>
    </w:p>
    <w:p w:rsidR="004F2F2E" w:rsidRPr="00D04283" w:rsidRDefault="004F2F2E" w:rsidP="004F2F2E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>2.2</w:t>
      </w:r>
      <w:r w:rsidRPr="00211B0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The </w:t>
      </w:r>
      <w:r w:rsidRPr="004F2F2E">
        <w:rPr>
          <w:rFonts w:ascii="Arial" w:eastAsia="宋体" w:hAnsi="Arial" w:cs="Arial"/>
          <w:bCs/>
          <w:iCs/>
          <w:sz w:val="32"/>
          <w:szCs w:val="32"/>
          <w:lang w:eastAsia="zh-CN"/>
        </w:rPr>
        <w:t>protocol stack</w:t>
      </w: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of control plane</w:t>
      </w:r>
    </w:p>
    <w:p w:rsidR="00B659B9" w:rsidRDefault="0006101F" w:rsidP="004F2F2E">
      <w:pPr>
        <w:spacing w:before="120" w:line="240" w:lineRule="exact"/>
        <w:jc w:val="both"/>
        <w:rPr>
          <w:rFonts w:ascii="Arial" w:eastAsia="宋体" w:hAnsi="Arial" w:cs="Arial"/>
          <w:lang w:val="en-US" w:eastAsia="zh-CN"/>
        </w:rPr>
      </w:pPr>
      <w:r w:rsidRPr="0006101F">
        <w:rPr>
          <w:rFonts w:ascii="Arial" w:eastAsia="宋体" w:hAnsi="Arial" w:cs="Arial"/>
          <w:lang w:val="en-US" w:eastAsia="zh-CN"/>
        </w:rPr>
        <w:lastRenderedPageBreak/>
        <w:t xml:space="preserve">The control plane function at least consists of paging and command signalling transmission, </w:t>
      </w:r>
      <w:bookmarkStart w:id="6" w:name="OLE_LINK7"/>
      <w:bookmarkStart w:id="7" w:name="OLE_LINK11"/>
      <w:r w:rsidRPr="0006101F">
        <w:rPr>
          <w:rFonts w:ascii="Arial" w:eastAsia="宋体" w:hAnsi="Arial" w:cs="Arial"/>
          <w:lang w:val="en-US" w:eastAsia="zh-CN"/>
        </w:rPr>
        <w:t>device type/capability reporting</w:t>
      </w:r>
      <w:bookmarkEnd w:id="6"/>
      <w:bookmarkEnd w:id="7"/>
      <w:r w:rsidRPr="0006101F">
        <w:rPr>
          <w:rFonts w:ascii="Arial" w:eastAsia="宋体" w:hAnsi="Arial" w:cs="Arial"/>
          <w:lang w:val="en-US" w:eastAsia="zh-CN"/>
        </w:rPr>
        <w:t>.</w:t>
      </w:r>
      <w:r w:rsidR="002123FA">
        <w:rPr>
          <w:rFonts w:ascii="Arial" w:eastAsia="宋体" w:hAnsi="Arial" w:cs="Arial"/>
          <w:lang w:val="en-US" w:eastAsia="zh-CN"/>
        </w:rPr>
        <w:t xml:space="preserve"> There are no RRC state and mobility as</w:t>
      </w:r>
      <w:r w:rsidR="002123FA" w:rsidRPr="002123FA">
        <w:t xml:space="preserve"> </w:t>
      </w:r>
      <w:r w:rsidR="002123FA" w:rsidRPr="002123FA">
        <w:rPr>
          <w:rFonts w:ascii="Arial" w:eastAsia="宋体" w:hAnsi="Arial" w:cs="Arial"/>
          <w:lang w:val="en-US" w:eastAsia="zh-CN"/>
        </w:rPr>
        <w:t>described</w:t>
      </w:r>
      <w:r w:rsidR="002123FA">
        <w:rPr>
          <w:rFonts w:ascii="Arial" w:eastAsia="宋体" w:hAnsi="Arial" w:cs="Arial"/>
          <w:lang w:val="en-US" w:eastAsia="zh-CN"/>
        </w:rPr>
        <w:t xml:space="preserve"> in </w:t>
      </w:r>
      <w:r w:rsidR="002123FA" w:rsidRPr="002123FA">
        <w:rPr>
          <w:rFonts w:ascii="Arial" w:eastAsia="宋体" w:hAnsi="Arial" w:cs="Arial"/>
          <w:lang w:val="en-US" w:eastAsia="zh-CN"/>
        </w:rPr>
        <w:t>SID</w:t>
      </w:r>
      <w:r w:rsidR="002123FA">
        <w:rPr>
          <w:rFonts w:ascii="Arial" w:eastAsia="宋体" w:hAnsi="Arial" w:cs="Arial"/>
          <w:lang w:val="en-US" w:eastAsia="zh-CN"/>
        </w:rPr>
        <w:t>.</w:t>
      </w:r>
    </w:p>
    <w:p w:rsidR="004F2F2E" w:rsidRPr="00993FC5" w:rsidRDefault="00230C05" w:rsidP="002123FA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In A-IOT system, n</w:t>
      </w:r>
      <w:r w:rsidRPr="00230C05">
        <w:rPr>
          <w:rFonts w:ascii="Arial" w:eastAsia="宋体" w:hAnsi="Arial" w:cs="Arial"/>
          <w:lang w:eastAsia="zh-CN"/>
        </w:rPr>
        <w:t>o essential information has to be acquired before the NW triggers the service (since traffic types only include DT and DO-DTT, no DO-A).</w:t>
      </w:r>
      <w:r>
        <w:rPr>
          <w:rFonts w:ascii="Arial" w:eastAsia="宋体" w:hAnsi="Arial" w:cs="Arial"/>
          <w:lang w:eastAsia="zh-CN"/>
        </w:rPr>
        <w:t xml:space="preserve"> </w:t>
      </w:r>
      <w:r w:rsidR="00993FC5" w:rsidRPr="00993FC5">
        <w:rPr>
          <w:rFonts w:ascii="Arial" w:eastAsia="宋体" w:hAnsi="Arial" w:cs="Arial"/>
          <w:lang w:eastAsia="zh-CN"/>
        </w:rPr>
        <w:t xml:space="preserve">The configuration information required by the </w:t>
      </w:r>
      <w:r w:rsidR="00993FC5">
        <w:rPr>
          <w:rFonts w:ascii="Arial" w:eastAsia="宋体" w:hAnsi="Arial" w:cs="Arial"/>
          <w:lang w:eastAsia="zh-CN"/>
        </w:rPr>
        <w:t xml:space="preserve">A-IOT </w:t>
      </w:r>
      <w:r w:rsidR="00993FC5" w:rsidRPr="00993FC5">
        <w:rPr>
          <w:rFonts w:ascii="Arial" w:eastAsia="宋体" w:hAnsi="Arial" w:cs="Arial"/>
          <w:lang w:eastAsia="zh-CN"/>
        </w:rPr>
        <w:t>device can be delivered together with the network trigger command</w:t>
      </w:r>
      <w:r w:rsidR="00993FC5">
        <w:rPr>
          <w:rFonts w:ascii="Arial" w:eastAsia="宋体" w:hAnsi="Arial" w:cs="Arial"/>
          <w:lang w:eastAsia="zh-CN"/>
        </w:rPr>
        <w:t xml:space="preserve">. </w:t>
      </w:r>
      <w:r>
        <w:rPr>
          <w:rFonts w:ascii="Arial" w:eastAsia="宋体" w:hAnsi="Arial" w:cs="Arial"/>
          <w:lang w:eastAsia="zh-CN"/>
        </w:rPr>
        <w:t>There also n</w:t>
      </w:r>
      <w:r w:rsidRPr="00230C05">
        <w:rPr>
          <w:rFonts w:ascii="Arial" w:eastAsia="宋体" w:hAnsi="Arial" w:cs="Arial"/>
          <w:lang w:eastAsia="zh-CN"/>
        </w:rPr>
        <w:t>o essential info</w:t>
      </w:r>
      <w:r>
        <w:rPr>
          <w:rFonts w:ascii="Arial" w:eastAsia="宋体" w:hAnsi="Arial" w:cs="Arial"/>
          <w:lang w:eastAsia="zh-CN"/>
        </w:rPr>
        <w:t>rmation</w:t>
      </w:r>
      <w:r w:rsidRPr="00230C05">
        <w:rPr>
          <w:rFonts w:ascii="Arial" w:eastAsia="宋体" w:hAnsi="Arial" w:cs="Arial"/>
          <w:lang w:eastAsia="zh-CN"/>
        </w:rPr>
        <w:t xml:space="preserve"> needs t</w:t>
      </w:r>
      <w:r w:rsidR="00993FC5">
        <w:rPr>
          <w:rFonts w:ascii="Arial" w:eastAsia="宋体" w:hAnsi="Arial" w:cs="Arial"/>
          <w:lang w:eastAsia="zh-CN"/>
        </w:rPr>
        <w:t>o be periodically broadcasted (</w:t>
      </w:r>
      <w:r w:rsidRPr="00230C05">
        <w:rPr>
          <w:rFonts w:ascii="Arial" w:eastAsia="宋体" w:hAnsi="Arial" w:cs="Arial"/>
          <w:lang w:eastAsia="zh-CN"/>
        </w:rPr>
        <w:t>like MIB/SIB1).</w:t>
      </w:r>
      <w:r w:rsidR="00993FC5">
        <w:rPr>
          <w:rFonts w:ascii="Arial" w:eastAsia="宋体" w:hAnsi="Arial" w:cs="Arial"/>
          <w:lang w:eastAsia="zh-CN"/>
        </w:rPr>
        <w:t xml:space="preserve"> Meanwhile, </w:t>
      </w:r>
      <w:r w:rsidR="00993FC5" w:rsidRPr="00993FC5">
        <w:rPr>
          <w:rFonts w:ascii="Arial" w:eastAsia="宋体" w:hAnsi="Arial" w:cs="Arial"/>
          <w:lang w:eastAsia="zh-CN"/>
        </w:rPr>
        <w:t xml:space="preserve">RAN1 </w:t>
      </w:r>
      <w:r w:rsidR="00993FC5">
        <w:rPr>
          <w:rFonts w:ascii="Arial" w:eastAsia="宋体" w:hAnsi="Arial" w:cs="Arial"/>
          <w:lang w:eastAsia="zh-CN"/>
        </w:rPr>
        <w:t xml:space="preserve">last meeting </w:t>
      </w:r>
      <w:r w:rsidR="00993FC5" w:rsidRPr="00993FC5">
        <w:rPr>
          <w:rFonts w:ascii="Arial" w:eastAsia="宋体" w:hAnsi="Arial" w:cs="Arial"/>
          <w:lang w:eastAsia="zh-CN"/>
        </w:rPr>
        <w:t>agreed not to consider “PBCH like” channel.</w:t>
      </w:r>
      <w:r w:rsidR="00993FC5">
        <w:rPr>
          <w:rFonts w:ascii="Arial" w:eastAsia="宋体" w:hAnsi="Arial" w:cs="Arial"/>
          <w:lang w:eastAsia="zh-CN"/>
        </w:rPr>
        <w:t xml:space="preserve"> So </w:t>
      </w:r>
      <w:r w:rsidR="00993FC5" w:rsidRPr="00993FC5">
        <w:rPr>
          <w:rFonts w:ascii="Arial" w:eastAsia="宋体" w:hAnsi="Arial" w:cs="Arial"/>
          <w:lang w:eastAsia="zh-CN"/>
        </w:rPr>
        <w:t>system information</w:t>
      </w:r>
      <w:r w:rsidR="00993FC5">
        <w:rPr>
          <w:rFonts w:ascii="Arial" w:eastAsia="宋体" w:hAnsi="Arial" w:cs="Arial"/>
          <w:lang w:eastAsia="zh-CN"/>
        </w:rPr>
        <w:t xml:space="preserve"> is not needed</w:t>
      </w:r>
      <w:r w:rsidR="00993FC5" w:rsidRPr="00993FC5">
        <w:rPr>
          <w:rFonts w:ascii="Arial" w:eastAsia="宋体" w:hAnsi="Arial" w:cs="Arial"/>
          <w:lang w:eastAsia="zh-CN"/>
        </w:rPr>
        <w:t xml:space="preserve"> in R19 A-IoT</w:t>
      </w:r>
      <w:r w:rsidR="00993FC5">
        <w:rPr>
          <w:rFonts w:ascii="Arial" w:eastAsia="宋体" w:hAnsi="Arial" w:cs="Arial"/>
          <w:lang w:eastAsia="zh-CN"/>
        </w:rPr>
        <w:t>.</w:t>
      </w:r>
      <w:r w:rsidR="00596CDE" w:rsidRPr="00596CDE">
        <w:rPr>
          <w:rFonts w:ascii="Arial" w:eastAsia="宋体" w:hAnsi="Arial" w:cs="Arial"/>
          <w:b/>
          <w:lang w:eastAsia="zh-CN"/>
        </w:rPr>
        <w:t xml:space="preserve"> </w:t>
      </w:r>
    </w:p>
    <w:p w:rsidR="00596CDE" w:rsidRPr="004F2F2E" w:rsidRDefault="004F2F2E" w:rsidP="004F2F2E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lang w:eastAsia="zh-CN"/>
        </w:rPr>
        <w:t>P</w:t>
      </w:r>
      <w:r>
        <w:rPr>
          <w:rFonts w:ascii="Arial" w:eastAsia="宋体" w:hAnsi="Arial" w:cs="Arial"/>
          <w:b/>
          <w:lang w:eastAsia="zh-CN"/>
        </w:rPr>
        <w:t xml:space="preserve">roposal 2: </w:t>
      </w:r>
      <w:r w:rsidRPr="00B81241">
        <w:rPr>
          <w:rFonts w:ascii="Arial" w:eastAsia="宋体" w:hAnsi="Arial" w:cs="Arial"/>
          <w:b/>
          <w:lang w:eastAsia="zh-CN"/>
        </w:rPr>
        <w:t>RAN2 do not support system information in R19 A-IoT.</w:t>
      </w:r>
    </w:p>
    <w:p w:rsidR="003B7D8A" w:rsidRDefault="003B7D8A" w:rsidP="00186407">
      <w:pPr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The </w:t>
      </w:r>
      <w:r w:rsidR="00D13D1A">
        <w:rPr>
          <w:rFonts w:ascii="Arial" w:eastAsia="宋体" w:hAnsi="Arial" w:cs="Arial"/>
          <w:lang w:eastAsia="zh-CN"/>
        </w:rPr>
        <w:t xml:space="preserve">control plane </w:t>
      </w:r>
      <w:r w:rsidRPr="003B7D8A">
        <w:rPr>
          <w:rFonts w:ascii="Arial" w:eastAsia="宋体" w:hAnsi="Arial" w:cs="Arial"/>
          <w:lang w:eastAsia="zh-CN"/>
        </w:rPr>
        <w:t xml:space="preserve">compact protocol stack </w:t>
      </w:r>
      <w:r>
        <w:rPr>
          <w:rFonts w:ascii="Arial" w:eastAsia="宋体" w:hAnsi="Arial" w:cs="Arial"/>
          <w:lang w:eastAsia="zh-CN"/>
        </w:rPr>
        <w:t xml:space="preserve">for A-IOT as following </w:t>
      </w:r>
      <w:r w:rsidR="00195BAD">
        <w:rPr>
          <w:rFonts w:ascii="Arial" w:eastAsia="宋体" w:hAnsi="Arial" w:cs="Arial"/>
          <w:lang w:eastAsia="zh-CN"/>
        </w:rPr>
        <w:t>F</w:t>
      </w:r>
      <w:r>
        <w:rPr>
          <w:rFonts w:ascii="Arial" w:eastAsia="宋体" w:hAnsi="Arial" w:cs="Arial"/>
          <w:lang w:eastAsia="zh-CN"/>
        </w:rPr>
        <w:t xml:space="preserve">igure 3 and </w:t>
      </w:r>
      <w:r w:rsidR="00195BAD">
        <w:rPr>
          <w:rFonts w:ascii="Arial" w:eastAsia="宋体" w:hAnsi="Arial" w:cs="Arial"/>
          <w:lang w:eastAsia="zh-CN"/>
        </w:rPr>
        <w:t>F</w:t>
      </w:r>
      <w:r>
        <w:rPr>
          <w:rFonts w:ascii="Arial" w:eastAsia="宋体" w:hAnsi="Arial" w:cs="Arial"/>
          <w:lang w:eastAsia="zh-CN"/>
        </w:rPr>
        <w:t>igure 4.</w:t>
      </w:r>
    </w:p>
    <w:p w:rsidR="00186407" w:rsidRPr="003B7D8A" w:rsidRDefault="0006101F" w:rsidP="00D13D1A">
      <w:pPr>
        <w:spacing w:after="0"/>
        <w:jc w:val="center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noProof/>
          <w:lang w:val="en-US" w:eastAsia="zh-CN"/>
        </w:rPr>
        <w:drawing>
          <wp:inline distT="0" distB="0" distL="0" distR="0" wp14:anchorId="3C04F7E5">
            <wp:extent cx="2124676" cy="80682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025" cy="8316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7D8A" w:rsidRDefault="003B7D8A" w:rsidP="00D13D1A">
      <w:pPr>
        <w:spacing w:after="240" w:line="240" w:lineRule="exact"/>
        <w:jc w:val="center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Figure 3</w:t>
      </w:r>
      <w:r w:rsidR="008A707F">
        <w:rPr>
          <w:rFonts w:ascii="Arial" w:eastAsia="宋体" w:hAnsi="Arial" w:cs="Arial"/>
          <w:lang w:eastAsia="zh-CN"/>
        </w:rPr>
        <w:t xml:space="preserve"> </w:t>
      </w:r>
      <w:r w:rsidR="00D13D1A">
        <w:rPr>
          <w:rFonts w:ascii="Arial" w:eastAsia="宋体" w:hAnsi="Arial" w:cs="Arial"/>
          <w:lang w:eastAsia="zh-CN"/>
        </w:rPr>
        <w:t>A-IOT control plane p</w:t>
      </w:r>
      <w:r w:rsidRPr="003B7D8A">
        <w:rPr>
          <w:rFonts w:ascii="Arial" w:eastAsia="宋体" w:hAnsi="Arial" w:cs="Arial"/>
          <w:lang w:eastAsia="zh-CN"/>
        </w:rPr>
        <w:t>rotocol stack for topology 1</w:t>
      </w:r>
      <w:r>
        <w:rPr>
          <w:rFonts w:ascii="Arial" w:eastAsia="宋体" w:hAnsi="Arial" w:cs="Arial"/>
          <w:lang w:eastAsia="zh-CN"/>
        </w:rPr>
        <w:t xml:space="preserve"> </w:t>
      </w:r>
    </w:p>
    <w:p w:rsidR="00186407" w:rsidRPr="0006101F" w:rsidRDefault="0006101F" w:rsidP="00D13D1A">
      <w:pPr>
        <w:spacing w:after="0"/>
        <w:jc w:val="center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noProof/>
          <w:lang w:val="en-US" w:eastAsia="zh-CN"/>
        </w:rPr>
        <w:drawing>
          <wp:inline distT="0" distB="0" distL="0" distR="0" wp14:anchorId="7673655F">
            <wp:extent cx="3390810" cy="1237129"/>
            <wp:effectExtent l="0" t="0" r="63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275" cy="12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6407" w:rsidRPr="00186407" w:rsidRDefault="003B7D8A" w:rsidP="00D13D1A">
      <w:pPr>
        <w:spacing w:after="240" w:line="240" w:lineRule="exact"/>
        <w:jc w:val="center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eastAsia="zh-CN"/>
        </w:rPr>
        <w:t>Figure 4</w:t>
      </w:r>
      <w:r w:rsidR="008A707F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 </w:t>
      </w:r>
      <w:r w:rsidR="00D13D1A">
        <w:rPr>
          <w:rFonts w:ascii="Arial" w:eastAsia="宋体" w:hAnsi="Arial" w:cs="Arial"/>
          <w:lang w:eastAsia="zh-CN"/>
        </w:rPr>
        <w:t>A-IOT c</w:t>
      </w:r>
      <w:r w:rsidR="00D13D1A" w:rsidRPr="00D13D1A">
        <w:rPr>
          <w:rFonts w:ascii="Arial" w:eastAsia="宋体" w:hAnsi="Arial" w:cs="Arial"/>
          <w:lang w:eastAsia="zh-CN"/>
        </w:rPr>
        <w:t>ontrol plane p</w:t>
      </w:r>
      <w:r w:rsidRPr="003B7D8A">
        <w:rPr>
          <w:rFonts w:ascii="Arial" w:eastAsia="宋体" w:hAnsi="Arial" w:cs="Arial"/>
          <w:lang w:eastAsia="zh-CN"/>
        </w:rPr>
        <w:t xml:space="preserve">rotocol stack for topology </w:t>
      </w:r>
      <w:r>
        <w:rPr>
          <w:rFonts w:ascii="Arial" w:eastAsia="宋体" w:hAnsi="Arial" w:cs="Arial"/>
          <w:lang w:eastAsia="zh-CN"/>
        </w:rPr>
        <w:t>2</w:t>
      </w:r>
    </w:p>
    <w:p w:rsidR="00B941EC" w:rsidRPr="004525BE" w:rsidRDefault="004525BE" w:rsidP="00DA5173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A</w:t>
      </w:r>
      <w:r w:rsidRPr="004525BE">
        <w:rPr>
          <w:rFonts w:ascii="Arial" w:eastAsia="宋体" w:hAnsi="Arial" w:cs="Arial"/>
          <w:lang w:eastAsia="zh-CN"/>
        </w:rPr>
        <w:t>ccording to the above analysis</w:t>
      </w:r>
      <w:r>
        <w:rPr>
          <w:rFonts w:ascii="Arial" w:eastAsia="宋体" w:hAnsi="Arial" w:cs="Arial"/>
          <w:lang w:eastAsia="zh-CN"/>
        </w:rPr>
        <w:t>, the RRC layer of control plane</w:t>
      </w:r>
      <w:r w:rsidRPr="004525BE">
        <w:rPr>
          <w:rFonts w:ascii="Arial" w:eastAsia="宋体" w:hAnsi="Arial" w:cs="Arial"/>
          <w:lang w:eastAsia="zh-CN"/>
        </w:rPr>
        <w:t xml:space="preserve"> almost no other functi</w:t>
      </w:r>
      <w:r>
        <w:rPr>
          <w:rFonts w:ascii="Arial" w:eastAsia="宋体" w:hAnsi="Arial" w:cs="Arial"/>
          <w:lang w:eastAsia="zh-CN"/>
        </w:rPr>
        <w:t xml:space="preserve">ons except transmitting paging and command </w:t>
      </w:r>
      <w:r w:rsidRPr="004525BE">
        <w:rPr>
          <w:rFonts w:ascii="Arial" w:eastAsia="宋体" w:hAnsi="Arial" w:cs="Arial"/>
          <w:lang w:eastAsia="zh-CN"/>
        </w:rPr>
        <w:t>signaling</w:t>
      </w:r>
      <w:r w:rsidR="005C1FC4">
        <w:rPr>
          <w:rFonts w:ascii="Arial" w:eastAsia="宋体" w:hAnsi="Arial" w:cs="Arial"/>
          <w:lang w:eastAsia="zh-CN"/>
        </w:rPr>
        <w:t>,</w:t>
      </w:r>
      <w:r w:rsidR="005C1FC4" w:rsidRPr="005C1FC4">
        <w:rPr>
          <w:rFonts w:ascii="Arial" w:eastAsia="宋体" w:hAnsi="Arial" w:cs="Arial"/>
          <w:lang w:val="en-US" w:eastAsia="zh-CN"/>
        </w:rPr>
        <w:t xml:space="preserve"> </w:t>
      </w:r>
      <w:r w:rsidR="005C1FC4" w:rsidRPr="0006101F">
        <w:rPr>
          <w:rFonts w:ascii="Arial" w:eastAsia="宋体" w:hAnsi="Arial" w:cs="Arial"/>
          <w:lang w:val="en-US" w:eastAsia="zh-CN"/>
        </w:rPr>
        <w:t>device type/capability reporting</w:t>
      </w:r>
      <w:r>
        <w:rPr>
          <w:rFonts w:ascii="Arial" w:eastAsia="宋体" w:hAnsi="Arial" w:cs="Arial"/>
          <w:lang w:eastAsia="zh-CN"/>
        </w:rPr>
        <w:t xml:space="preserve">. </w:t>
      </w:r>
      <w:r w:rsidR="00B941EC">
        <w:rPr>
          <w:rFonts w:ascii="Arial" w:eastAsia="宋体" w:hAnsi="Arial" w:cs="Arial"/>
          <w:lang w:eastAsia="zh-CN"/>
        </w:rPr>
        <w:t>I</w:t>
      </w:r>
      <w:r w:rsidR="00B941EC">
        <w:rPr>
          <w:rFonts w:ascii="Arial" w:eastAsia="宋体" w:hAnsi="Arial" w:cs="Arial" w:hint="eastAsia"/>
          <w:lang w:eastAsia="zh-CN"/>
        </w:rPr>
        <w:t>f</w:t>
      </w:r>
      <w:r w:rsidR="00B941EC">
        <w:rPr>
          <w:rFonts w:ascii="Arial" w:eastAsia="宋体" w:hAnsi="Arial" w:cs="Arial"/>
          <w:lang w:eastAsia="zh-CN"/>
        </w:rPr>
        <w:t xml:space="preserve"> </w:t>
      </w:r>
      <w:r w:rsidR="00B941EC">
        <w:rPr>
          <w:rFonts w:ascii="Arial" w:eastAsia="宋体" w:hAnsi="Arial" w:cs="Arial" w:hint="eastAsia"/>
          <w:lang w:eastAsia="zh-CN"/>
        </w:rPr>
        <w:t>u</w:t>
      </w:r>
      <w:r w:rsidR="00B941EC">
        <w:rPr>
          <w:rFonts w:ascii="Arial" w:eastAsia="宋体" w:hAnsi="Arial" w:cs="Arial"/>
          <w:lang w:eastAsia="zh-CN"/>
        </w:rPr>
        <w:t xml:space="preserve">se RRC message to transmit those high layer </w:t>
      </w:r>
      <w:r w:rsidR="00B941EC" w:rsidRPr="00B941EC">
        <w:rPr>
          <w:rFonts w:ascii="Arial" w:eastAsia="宋体" w:hAnsi="Arial" w:cs="Arial"/>
          <w:lang w:eastAsia="zh-CN"/>
        </w:rPr>
        <w:t>signaling</w:t>
      </w:r>
      <w:r w:rsidR="00B941EC">
        <w:rPr>
          <w:rFonts w:ascii="Arial" w:eastAsia="宋体" w:hAnsi="Arial" w:cs="Arial"/>
          <w:lang w:eastAsia="zh-CN"/>
        </w:rPr>
        <w:t xml:space="preserve">, the </w:t>
      </w:r>
      <w:r w:rsidR="00B941EC" w:rsidRPr="00B941EC">
        <w:rPr>
          <w:rFonts w:ascii="Arial" w:eastAsia="宋体" w:hAnsi="Arial" w:cs="Arial"/>
          <w:lang w:eastAsia="zh-CN"/>
        </w:rPr>
        <w:t xml:space="preserve">RRC ASN.1 </w:t>
      </w:r>
      <w:r w:rsidR="00B941EC">
        <w:rPr>
          <w:rFonts w:ascii="Arial" w:eastAsia="宋体" w:hAnsi="Arial" w:cs="Arial"/>
          <w:lang w:eastAsia="zh-CN"/>
        </w:rPr>
        <w:t xml:space="preserve">has a lot of redundant content </w:t>
      </w:r>
      <w:r w:rsidR="00B941EC" w:rsidRPr="00B941EC">
        <w:rPr>
          <w:rFonts w:ascii="Arial" w:eastAsia="宋体" w:hAnsi="Arial" w:cs="Arial"/>
          <w:lang w:eastAsia="zh-CN"/>
        </w:rPr>
        <w:t>which brings additional header overhead</w:t>
      </w:r>
      <w:r w:rsidR="00B941EC">
        <w:rPr>
          <w:rFonts w:ascii="Arial" w:eastAsia="宋体" w:hAnsi="Arial" w:cs="Arial"/>
          <w:lang w:eastAsia="zh-CN"/>
        </w:rPr>
        <w:t>. Since it is only to achieve simple control functions in A-IOT system</w:t>
      </w:r>
      <w:r>
        <w:rPr>
          <w:rFonts w:ascii="Arial" w:eastAsia="宋体" w:hAnsi="Arial" w:cs="Arial"/>
          <w:lang w:eastAsia="zh-CN"/>
        </w:rPr>
        <w:t xml:space="preserve">, the </w:t>
      </w:r>
      <w:bookmarkStart w:id="8" w:name="OLE_LINK12"/>
      <w:r w:rsidRPr="004525BE">
        <w:rPr>
          <w:rFonts w:ascii="Arial" w:eastAsia="宋体" w:hAnsi="Arial" w:cs="Arial"/>
          <w:lang w:eastAsia="zh-CN"/>
        </w:rPr>
        <w:t>signaling</w:t>
      </w:r>
      <w:bookmarkEnd w:id="8"/>
      <w:r>
        <w:rPr>
          <w:rFonts w:ascii="Arial" w:eastAsia="宋体" w:hAnsi="Arial" w:cs="Arial"/>
          <w:lang w:eastAsia="zh-CN"/>
        </w:rPr>
        <w:t xml:space="preserve"> of paging</w:t>
      </w:r>
      <w:r w:rsidR="002123FA">
        <w:rPr>
          <w:rFonts w:ascii="Arial" w:eastAsia="宋体" w:hAnsi="Arial" w:cs="Arial"/>
          <w:lang w:eastAsia="zh-CN"/>
        </w:rPr>
        <w:t>/</w:t>
      </w:r>
      <w:r>
        <w:rPr>
          <w:rFonts w:ascii="Arial" w:eastAsia="宋体" w:hAnsi="Arial" w:cs="Arial"/>
          <w:lang w:eastAsia="zh-CN"/>
        </w:rPr>
        <w:t xml:space="preserve">command </w:t>
      </w:r>
      <w:r w:rsidR="002123FA">
        <w:rPr>
          <w:rFonts w:ascii="Arial" w:eastAsia="宋体" w:hAnsi="Arial" w:cs="Arial"/>
          <w:lang w:eastAsia="zh-CN"/>
        </w:rPr>
        <w:t xml:space="preserve">and device type reporting </w:t>
      </w:r>
      <w:r>
        <w:rPr>
          <w:rFonts w:ascii="Arial" w:eastAsia="宋体" w:hAnsi="Arial" w:cs="Arial"/>
          <w:lang w:eastAsia="zh-CN"/>
        </w:rPr>
        <w:t xml:space="preserve">can be transmitted by MAC CE. To design a </w:t>
      </w:r>
      <w:r w:rsidRPr="004525BE">
        <w:rPr>
          <w:rFonts w:ascii="Arial" w:eastAsia="宋体" w:hAnsi="Arial" w:cs="Arial"/>
          <w:lang w:eastAsia="zh-CN"/>
        </w:rPr>
        <w:t>compact protocol stack and lightweight signalling procedure</w:t>
      </w:r>
      <w:r w:rsidRPr="004525BE">
        <w:t xml:space="preserve"> </w:t>
      </w:r>
      <w:r>
        <w:rPr>
          <w:rFonts w:ascii="Arial" w:eastAsia="宋体" w:hAnsi="Arial" w:cs="Arial"/>
          <w:lang w:eastAsia="zh-CN"/>
        </w:rPr>
        <w:t>for A-</w:t>
      </w:r>
      <w:r w:rsidRPr="004525BE">
        <w:rPr>
          <w:rFonts w:ascii="Arial" w:eastAsia="宋体" w:hAnsi="Arial" w:cs="Arial"/>
          <w:lang w:eastAsia="zh-CN"/>
        </w:rPr>
        <w:t>IoT</w:t>
      </w:r>
      <w:r>
        <w:rPr>
          <w:rFonts w:ascii="Arial" w:eastAsia="宋体" w:hAnsi="Arial" w:cs="Arial"/>
          <w:lang w:eastAsia="zh-CN"/>
        </w:rPr>
        <w:t xml:space="preserve">, we think RRC layer </w:t>
      </w:r>
      <w:r w:rsidR="003150E4">
        <w:rPr>
          <w:rFonts w:ascii="Arial" w:eastAsia="宋体" w:hAnsi="Arial" w:cs="Arial"/>
          <w:lang w:eastAsia="zh-CN"/>
        </w:rPr>
        <w:t xml:space="preserve">is </w:t>
      </w:r>
      <w:r>
        <w:rPr>
          <w:rFonts w:ascii="Arial" w:eastAsia="宋体" w:hAnsi="Arial" w:cs="Arial"/>
          <w:lang w:eastAsia="zh-CN"/>
        </w:rPr>
        <w:t>not needed.</w:t>
      </w:r>
    </w:p>
    <w:p w:rsidR="00DA5173" w:rsidRDefault="00DA5173" w:rsidP="00DA5173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 w:rsidRPr="00DA5173">
        <w:rPr>
          <w:rFonts w:ascii="Arial" w:eastAsia="宋体" w:hAnsi="Arial" w:cs="Arial"/>
          <w:b/>
          <w:lang w:eastAsia="zh-CN"/>
        </w:rPr>
        <w:t xml:space="preserve">Proposal 3: RRC layer for </w:t>
      </w:r>
      <w:r w:rsidR="005242AD" w:rsidRPr="005242AD">
        <w:rPr>
          <w:rFonts w:ascii="Arial" w:eastAsia="宋体" w:hAnsi="Arial" w:cs="Arial"/>
          <w:b/>
          <w:lang w:eastAsia="zh-CN"/>
        </w:rPr>
        <w:t>control plane</w:t>
      </w:r>
      <w:r w:rsidRPr="00DA5173">
        <w:rPr>
          <w:rFonts w:ascii="Arial" w:eastAsia="宋体" w:hAnsi="Arial" w:cs="Arial"/>
          <w:b/>
          <w:lang w:eastAsia="zh-CN"/>
        </w:rPr>
        <w:t xml:space="preserve"> is not needed.</w:t>
      </w:r>
    </w:p>
    <w:p w:rsidR="00736EF7" w:rsidRDefault="00596CDE" w:rsidP="00DA5173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 w:rsidRPr="00DA5173">
        <w:rPr>
          <w:rFonts w:ascii="Arial" w:eastAsia="宋体" w:hAnsi="Arial" w:cs="Arial"/>
          <w:b/>
          <w:lang w:eastAsia="zh-CN"/>
        </w:rPr>
        <w:t>Proposal</w:t>
      </w:r>
      <w:r>
        <w:rPr>
          <w:rFonts w:ascii="Arial" w:eastAsia="宋体" w:hAnsi="Arial" w:cs="Arial"/>
          <w:b/>
          <w:lang w:eastAsia="zh-CN"/>
        </w:rPr>
        <w:t xml:space="preserve"> 4: </w:t>
      </w:r>
      <w:r w:rsidR="00736EF7">
        <w:rPr>
          <w:rFonts w:ascii="Arial" w:eastAsia="宋体" w:hAnsi="Arial" w:cs="Arial"/>
          <w:b/>
          <w:lang w:eastAsia="zh-CN"/>
        </w:rPr>
        <w:t xml:space="preserve">For A-IOT topology 1, RAN2 agrees the </w:t>
      </w:r>
      <w:r w:rsidR="00736EF7" w:rsidRPr="00736EF7">
        <w:rPr>
          <w:rFonts w:ascii="Arial" w:eastAsia="宋体" w:hAnsi="Arial" w:cs="Arial"/>
          <w:b/>
          <w:lang w:eastAsia="zh-CN"/>
        </w:rPr>
        <w:t>control plane protocol stack</w:t>
      </w:r>
      <w:r w:rsidR="00736EF7">
        <w:rPr>
          <w:rFonts w:ascii="Arial" w:eastAsia="宋体" w:hAnsi="Arial" w:cs="Arial"/>
          <w:b/>
          <w:lang w:eastAsia="zh-CN"/>
        </w:rPr>
        <w:t xml:space="preserve"> in Figure 3.</w:t>
      </w:r>
    </w:p>
    <w:p w:rsidR="00736EF7" w:rsidRDefault="00736EF7" w:rsidP="00DA5173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 w:rsidRPr="00DA5173">
        <w:rPr>
          <w:rFonts w:ascii="Arial" w:eastAsia="宋体" w:hAnsi="Arial" w:cs="Arial"/>
          <w:b/>
          <w:lang w:eastAsia="zh-CN"/>
        </w:rPr>
        <w:t>Proposal</w:t>
      </w:r>
      <w:r>
        <w:rPr>
          <w:rFonts w:ascii="Arial" w:eastAsia="宋体" w:hAnsi="Arial" w:cs="Arial"/>
          <w:b/>
          <w:lang w:eastAsia="zh-CN"/>
        </w:rPr>
        <w:t xml:space="preserve"> 5: For A-IOT topology 2, RAN2 agrees the </w:t>
      </w:r>
      <w:r w:rsidRPr="00736EF7">
        <w:rPr>
          <w:rFonts w:ascii="Arial" w:eastAsia="宋体" w:hAnsi="Arial" w:cs="Arial"/>
          <w:b/>
          <w:lang w:eastAsia="zh-CN"/>
        </w:rPr>
        <w:t>control plane protocol stack</w:t>
      </w:r>
      <w:r>
        <w:rPr>
          <w:rFonts w:ascii="Arial" w:eastAsia="宋体" w:hAnsi="Arial" w:cs="Arial"/>
          <w:b/>
          <w:lang w:eastAsia="zh-CN"/>
        </w:rPr>
        <w:t xml:space="preserve"> in Figure 4.</w:t>
      </w:r>
    </w:p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:rsidR="00C960F3" w:rsidRDefault="008509D8" w:rsidP="007C7157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C249F2" w:rsidRPr="00211B0A">
        <w:rPr>
          <w:rFonts w:ascii="Arial" w:hAnsi="Arial" w:cs="Arial"/>
          <w:lang w:val="en-US"/>
        </w:rPr>
        <w:t xml:space="preserve"> </w:t>
      </w:r>
      <w:r w:rsidR="00505E5F" w:rsidRPr="00211B0A">
        <w:rPr>
          <w:rFonts w:ascii="Arial" w:eastAsia="宋体" w:hAnsi="Arial" w:cs="Arial"/>
          <w:lang w:val="en-US" w:eastAsia="zh-CN"/>
        </w:rPr>
        <w:t>the</w:t>
      </w:r>
      <w:r w:rsidR="00DD23A4" w:rsidRPr="00211B0A">
        <w:rPr>
          <w:rFonts w:ascii="Arial" w:eastAsia="宋体" w:hAnsi="Arial" w:cs="Arial"/>
          <w:lang w:val="en-US" w:eastAsia="zh-CN"/>
        </w:rPr>
        <w:t xml:space="preserve"> </w:t>
      </w:r>
      <w:r w:rsidR="003A4547" w:rsidRPr="003A4547">
        <w:rPr>
          <w:rFonts w:ascii="Arial" w:eastAsia="宋体" w:hAnsi="Arial" w:cs="Arial"/>
          <w:lang w:val="en-US" w:eastAsia="zh-CN"/>
        </w:rPr>
        <w:t>control plane functions and related signalling</w:t>
      </w:r>
      <w:r w:rsidR="003A3BB6" w:rsidRPr="00211B0A">
        <w:rPr>
          <w:rFonts w:ascii="Arial" w:hAnsi="Arial" w:cs="Arial"/>
          <w:lang w:val="en-US"/>
        </w:rPr>
        <w:t>,</w:t>
      </w:r>
      <w:r w:rsidR="002912B1" w:rsidRPr="00211B0A">
        <w:rPr>
          <w:rFonts w:ascii="Arial" w:hAnsi="Arial" w:cs="Arial"/>
          <w:lang w:val="en-US"/>
        </w:rPr>
        <w:t xml:space="preserve"> 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9" w:name="OLE_LINK3"/>
      <w:bookmarkStart w:id="10" w:name="OLE_LINK4"/>
      <w:bookmarkStart w:id="11" w:name="OLE_LINK5"/>
      <w:bookmarkStart w:id="12" w:name="OLE_LINK8"/>
    </w:p>
    <w:p w:rsidR="002950B6" w:rsidRDefault="002950B6" w:rsidP="005B07CC">
      <w:pPr>
        <w:jc w:val="both"/>
        <w:rPr>
          <w:rFonts w:ascii="Arial" w:eastAsia="宋体" w:hAnsi="Arial" w:cs="Arial"/>
          <w:b/>
          <w:lang w:val="en-US" w:eastAsia="zh-CN"/>
        </w:rPr>
      </w:pPr>
      <w:r w:rsidRPr="00790E20">
        <w:rPr>
          <w:rFonts w:ascii="Arial" w:eastAsia="宋体" w:hAnsi="Arial" w:cs="Arial"/>
          <w:b/>
          <w:lang w:val="en-US" w:eastAsia="zh-CN"/>
        </w:rPr>
        <w:t xml:space="preserve">Proposal </w:t>
      </w:r>
      <w:r>
        <w:rPr>
          <w:rFonts w:ascii="Arial" w:eastAsia="宋体" w:hAnsi="Arial" w:cs="Arial"/>
          <w:b/>
          <w:lang w:val="en-US" w:eastAsia="zh-CN"/>
        </w:rPr>
        <w:t xml:space="preserve">1: </w:t>
      </w:r>
      <w:r w:rsidR="004525BE" w:rsidRPr="004525BE">
        <w:rPr>
          <w:rFonts w:ascii="Arial" w:eastAsia="宋体" w:hAnsi="Arial" w:cs="Arial"/>
          <w:b/>
          <w:lang w:val="en-US" w:eastAsia="zh-CN"/>
        </w:rPr>
        <w:t xml:space="preserve">The </w:t>
      </w:r>
      <w:r w:rsidR="005242AD" w:rsidRPr="005242AD">
        <w:rPr>
          <w:rFonts w:ascii="Arial" w:eastAsia="宋体" w:hAnsi="Arial" w:cs="Arial"/>
          <w:b/>
          <w:lang w:val="en-US" w:eastAsia="zh-CN"/>
        </w:rPr>
        <w:t>control plane</w:t>
      </w:r>
      <w:r w:rsidR="004525BE" w:rsidRPr="004525BE">
        <w:rPr>
          <w:rFonts w:ascii="Arial" w:eastAsia="宋体" w:hAnsi="Arial" w:cs="Arial"/>
          <w:b/>
          <w:lang w:val="en-US" w:eastAsia="zh-CN"/>
        </w:rPr>
        <w:t xml:space="preserve"> function </w:t>
      </w:r>
      <w:r w:rsidR="00DF26CE">
        <w:rPr>
          <w:rFonts w:ascii="Arial" w:eastAsia="宋体" w:hAnsi="Arial" w:cs="Arial"/>
          <w:b/>
          <w:lang w:val="en-US" w:eastAsia="zh-CN"/>
        </w:rPr>
        <w:t xml:space="preserve">at least </w:t>
      </w:r>
      <w:r w:rsidR="004525BE" w:rsidRPr="004525BE">
        <w:rPr>
          <w:rFonts w:ascii="Arial" w:eastAsia="宋体" w:hAnsi="Arial" w:cs="Arial"/>
          <w:b/>
          <w:lang w:val="en-US" w:eastAsia="zh-CN"/>
        </w:rPr>
        <w:t>consist</w:t>
      </w:r>
      <w:r w:rsidR="00DF26CE">
        <w:rPr>
          <w:rFonts w:ascii="Arial" w:eastAsia="宋体" w:hAnsi="Arial" w:cs="Arial"/>
          <w:b/>
          <w:lang w:val="en-US" w:eastAsia="zh-CN"/>
        </w:rPr>
        <w:t>s</w:t>
      </w:r>
      <w:r w:rsidR="004525BE" w:rsidRPr="004525BE">
        <w:rPr>
          <w:rFonts w:ascii="Arial" w:eastAsia="宋体" w:hAnsi="Arial" w:cs="Arial"/>
          <w:b/>
          <w:lang w:val="en-US" w:eastAsia="zh-CN"/>
        </w:rPr>
        <w:t xml:space="preserve"> of paging and command signalling transmission</w:t>
      </w:r>
      <w:r w:rsidR="00DF26CE">
        <w:rPr>
          <w:rFonts w:ascii="Arial" w:eastAsia="宋体" w:hAnsi="Arial" w:cs="Arial"/>
          <w:b/>
          <w:lang w:val="en-US" w:eastAsia="zh-CN"/>
        </w:rPr>
        <w:t xml:space="preserve">, </w:t>
      </w:r>
      <w:r w:rsidR="00DF26CE" w:rsidRPr="00DF26CE">
        <w:rPr>
          <w:rFonts w:ascii="Arial" w:eastAsia="宋体" w:hAnsi="Arial" w:cs="Arial"/>
          <w:b/>
          <w:lang w:val="en-US" w:eastAsia="zh-CN"/>
        </w:rPr>
        <w:t>device type/capability reporting</w:t>
      </w:r>
      <w:r w:rsidR="004525BE" w:rsidRPr="004525BE">
        <w:rPr>
          <w:rFonts w:ascii="Arial" w:eastAsia="宋体" w:hAnsi="Arial" w:cs="Arial"/>
          <w:b/>
          <w:lang w:val="en-US" w:eastAsia="zh-CN"/>
        </w:rPr>
        <w:t>.</w:t>
      </w:r>
    </w:p>
    <w:p w:rsidR="00993FC5" w:rsidRPr="00993FC5" w:rsidRDefault="00DA5173" w:rsidP="005B07CC">
      <w:pPr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>Proposal 2:</w:t>
      </w:r>
      <w:r w:rsidR="00993FC5" w:rsidRPr="00993FC5">
        <w:t xml:space="preserve"> </w:t>
      </w:r>
      <w:r w:rsidR="00993FC5" w:rsidRPr="00993FC5">
        <w:rPr>
          <w:rFonts w:ascii="Arial" w:eastAsia="宋体" w:hAnsi="Arial" w:cs="Arial"/>
          <w:b/>
          <w:lang w:val="en-US" w:eastAsia="zh-CN"/>
        </w:rPr>
        <w:t>RAN2 do not support system information in R19 A-IoT.</w:t>
      </w:r>
    </w:p>
    <w:p w:rsidR="00E767FD" w:rsidRDefault="00993FC5" w:rsidP="005B07CC">
      <w:pPr>
        <w:jc w:val="both"/>
        <w:rPr>
          <w:rFonts w:ascii="Arial" w:eastAsia="宋体" w:hAnsi="Arial" w:cs="Arial"/>
          <w:b/>
          <w:lang w:val="en-US" w:eastAsia="zh-CN"/>
        </w:rPr>
      </w:pPr>
      <w:r w:rsidRPr="00993FC5">
        <w:rPr>
          <w:rFonts w:ascii="Arial" w:eastAsia="宋体" w:hAnsi="Arial" w:cs="Arial"/>
          <w:b/>
          <w:lang w:val="en-US" w:eastAsia="zh-CN"/>
        </w:rPr>
        <w:t xml:space="preserve">Proposal 3: RRC layer for </w:t>
      </w:r>
      <w:r w:rsidR="005242AD" w:rsidRPr="005242AD">
        <w:rPr>
          <w:rFonts w:ascii="Arial" w:eastAsia="宋体" w:hAnsi="Arial" w:cs="Arial"/>
          <w:b/>
          <w:lang w:val="en-US" w:eastAsia="zh-CN"/>
        </w:rPr>
        <w:t>control plane</w:t>
      </w:r>
      <w:r w:rsidRPr="00993FC5">
        <w:rPr>
          <w:rFonts w:ascii="Arial" w:eastAsia="宋体" w:hAnsi="Arial" w:cs="Arial"/>
          <w:b/>
          <w:lang w:val="en-US" w:eastAsia="zh-CN"/>
        </w:rPr>
        <w:t xml:space="preserve"> is not needed.</w:t>
      </w:r>
    </w:p>
    <w:p w:rsidR="00736EF7" w:rsidRDefault="00736EF7" w:rsidP="00736EF7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 w:rsidRPr="00DA5173">
        <w:rPr>
          <w:rFonts w:ascii="Arial" w:eastAsia="宋体" w:hAnsi="Arial" w:cs="Arial"/>
          <w:b/>
          <w:lang w:eastAsia="zh-CN"/>
        </w:rPr>
        <w:t>Proposal</w:t>
      </w:r>
      <w:r>
        <w:rPr>
          <w:rFonts w:ascii="Arial" w:eastAsia="宋体" w:hAnsi="Arial" w:cs="Arial"/>
          <w:b/>
          <w:lang w:eastAsia="zh-CN"/>
        </w:rPr>
        <w:t xml:space="preserve"> 4: For A-IOT topology 1, RAN2 agrees the </w:t>
      </w:r>
      <w:r w:rsidRPr="00736EF7">
        <w:rPr>
          <w:rFonts w:ascii="Arial" w:eastAsia="宋体" w:hAnsi="Arial" w:cs="Arial"/>
          <w:b/>
          <w:lang w:eastAsia="zh-CN"/>
        </w:rPr>
        <w:t>control plane protocol stack</w:t>
      </w:r>
      <w:r>
        <w:rPr>
          <w:rFonts w:ascii="Arial" w:eastAsia="宋体" w:hAnsi="Arial" w:cs="Arial"/>
          <w:b/>
          <w:lang w:eastAsia="zh-CN"/>
        </w:rPr>
        <w:t xml:space="preserve"> in Figure 3.</w:t>
      </w:r>
    </w:p>
    <w:p w:rsidR="00736EF7" w:rsidRPr="00736EF7" w:rsidRDefault="00736EF7" w:rsidP="00736EF7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 w:rsidRPr="00DA5173">
        <w:rPr>
          <w:rFonts w:ascii="Arial" w:eastAsia="宋体" w:hAnsi="Arial" w:cs="Arial"/>
          <w:b/>
          <w:lang w:eastAsia="zh-CN"/>
        </w:rPr>
        <w:t>Proposal</w:t>
      </w:r>
      <w:r>
        <w:rPr>
          <w:rFonts w:ascii="Arial" w:eastAsia="宋体" w:hAnsi="Arial" w:cs="Arial"/>
          <w:b/>
          <w:lang w:eastAsia="zh-CN"/>
        </w:rPr>
        <w:t xml:space="preserve"> 5: For A-IOT topology 2, RAN2 agrees the </w:t>
      </w:r>
      <w:r w:rsidRPr="00736EF7">
        <w:rPr>
          <w:rFonts w:ascii="Arial" w:eastAsia="宋体" w:hAnsi="Arial" w:cs="Arial"/>
          <w:b/>
          <w:lang w:eastAsia="zh-CN"/>
        </w:rPr>
        <w:t>control plane protocol stack</w:t>
      </w:r>
      <w:r>
        <w:rPr>
          <w:rFonts w:ascii="Arial" w:eastAsia="宋体" w:hAnsi="Arial" w:cs="Arial"/>
          <w:b/>
          <w:lang w:eastAsia="zh-CN"/>
        </w:rPr>
        <w:t xml:space="preserve"> in Figure 4.</w:t>
      </w:r>
    </w:p>
    <w:bookmarkEnd w:id="9"/>
    <w:bookmarkEnd w:id="10"/>
    <w:bookmarkEnd w:id="11"/>
    <w:bookmarkEnd w:id="12"/>
    <w:p w:rsidR="00F17733" w:rsidRPr="00211B0A" w:rsidRDefault="00F17733" w:rsidP="00F047FD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lastRenderedPageBreak/>
        <w:t>References</w:t>
      </w:r>
    </w:p>
    <w:p w:rsidR="0020448D" w:rsidRDefault="00FE7C2B" w:rsidP="00F047FD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>RP-240826, “Revised S</w:t>
      </w:r>
      <w:r w:rsidR="00267124" w:rsidRPr="00267124">
        <w:rPr>
          <w:rFonts w:ascii="Arial" w:eastAsia="宋体" w:hAnsi="Arial" w:cs="Arial"/>
          <w:sz w:val="20"/>
          <w:szCs w:val="16"/>
          <w:lang w:val="en-US" w:eastAsia="zh-CN"/>
        </w:rPr>
        <w:t>ID:</w:t>
      </w:r>
      <w:r w:rsidRPr="00FE7C2B">
        <w:t xml:space="preserve"> </w:t>
      </w:r>
      <w:r w:rsidRPr="00FE7C2B">
        <w:rPr>
          <w:rFonts w:ascii="Arial" w:eastAsia="宋体" w:hAnsi="Arial" w:cs="Arial"/>
          <w:sz w:val="20"/>
          <w:szCs w:val="16"/>
          <w:lang w:val="en-US" w:eastAsia="zh-CN"/>
        </w:rPr>
        <w:t>Study on solutions for Ambient IoT (Internet of Things) in NR</w:t>
      </w:r>
      <w:r w:rsidR="00267124" w:rsidRPr="00267124">
        <w:rPr>
          <w:rFonts w:ascii="Arial" w:eastAsia="宋体" w:hAnsi="Arial" w:cs="Arial"/>
          <w:sz w:val="20"/>
          <w:szCs w:val="16"/>
          <w:lang w:val="en-US" w:eastAsia="zh-CN"/>
        </w:rPr>
        <w:t xml:space="preserve">”, </w:t>
      </w:r>
      <w:r w:rsidRPr="00FE7C2B">
        <w:rPr>
          <w:rFonts w:ascii="Arial" w:eastAsia="宋体" w:hAnsi="Arial" w:cs="Arial"/>
          <w:sz w:val="20"/>
          <w:szCs w:val="16"/>
          <w:lang w:val="en-US" w:eastAsia="zh-CN"/>
        </w:rPr>
        <w:t>CMCC, Huawei, T-Mobile USA</w:t>
      </w:r>
      <w:r w:rsidR="00267124" w:rsidRPr="00267124">
        <w:rPr>
          <w:rFonts w:ascii="Arial" w:eastAsia="宋体" w:hAnsi="Arial" w:cs="Arial"/>
          <w:sz w:val="20"/>
          <w:szCs w:val="16"/>
          <w:lang w:val="en-US" w:eastAsia="zh-CN"/>
        </w:rPr>
        <w:t>, RAN#103, March 18 -21, 2024.</w:t>
      </w:r>
    </w:p>
    <w:p w:rsidR="00DF26CE" w:rsidRPr="00267124" w:rsidRDefault="00DF26CE" w:rsidP="00F047FD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 w:hint="eastAsia"/>
          <w:sz w:val="20"/>
          <w:szCs w:val="16"/>
          <w:lang w:val="en-US" w:eastAsia="zh-CN"/>
        </w:rPr>
        <w:t>D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raft report of 3GPP TSG RAN WG1 #116, MCC Support, </w:t>
      </w:r>
      <w:r w:rsidRPr="00066B1A">
        <w:rPr>
          <w:rFonts w:ascii="Times New Roman" w:hAnsi="Times New Roman"/>
          <w:sz w:val="20"/>
        </w:rPr>
        <w:t xml:space="preserve">Athens, Greece, </w:t>
      </w:r>
      <w:proofErr w:type="gramStart"/>
      <w:r w:rsidRPr="00066B1A">
        <w:rPr>
          <w:rFonts w:ascii="Times New Roman" w:hAnsi="Times New Roman"/>
          <w:sz w:val="20"/>
        </w:rPr>
        <w:t>February</w:t>
      </w:r>
      <w:proofErr w:type="gramEnd"/>
      <w:r w:rsidRPr="00066B1A">
        <w:rPr>
          <w:rFonts w:ascii="Times New Roman" w:hAnsi="Times New Roman"/>
          <w:sz w:val="20"/>
        </w:rPr>
        <w:t xml:space="preserve"> 26th - March 1st, 2024</w:t>
      </w:r>
      <w:r>
        <w:rPr>
          <w:rFonts w:ascii="Times New Roman" w:hAnsi="Times New Roman"/>
          <w:sz w:val="20"/>
        </w:rPr>
        <w:t>.</w:t>
      </w:r>
    </w:p>
    <w:p w:rsidR="00D56691" w:rsidRPr="00FE7C2B" w:rsidRDefault="00D56691" w:rsidP="00C30A32">
      <w:pPr>
        <w:spacing w:after="60"/>
        <w:rPr>
          <w:rFonts w:ascii="Arial" w:eastAsiaTheme="minorEastAsia" w:hAnsi="Arial" w:cs="Arial"/>
          <w:lang w:val="en-US" w:eastAsia="zh-CN"/>
        </w:rPr>
      </w:pPr>
    </w:p>
    <w:sectPr w:rsidR="00D56691" w:rsidRPr="00FE7C2B" w:rsidSect="005432F8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AB1" w:rsidRPr="008C651D" w:rsidRDefault="00A80AB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A80AB1" w:rsidRPr="008C651D" w:rsidRDefault="00A80AB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992" w:rsidRDefault="00A45992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8D5FD7" w:rsidRPr="008D5FD7">
      <w:rPr>
        <w:noProof/>
        <w:lang w:val="zh-CN" w:eastAsia="zh-CN"/>
      </w:rPr>
      <w:t>1</w:t>
    </w:r>
    <w:r>
      <w:fldChar w:fldCharType="end"/>
    </w:r>
  </w:p>
  <w:p w:rsidR="00A45992" w:rsidRDefault="00A4599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AB1" w:rsidRPr="008C651D" w:rsidRDefault="00A80AB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A80AB1" w:rsidRPr="008C651D" w:rsidRDefault="00A80AB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4"/>
    <w:lvlOverride w:ilvl="0">
      <w:startOverride w:val="1"/>
    </w:lvlOverride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10"/>
  </w:num>
  <w:num w:numId="11">
    <w:abstractNumId w:val="0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0D85"/>
    <w:rsid w:val="0000122B"/>
    <w:rsid w:val="00001585"/>
    <w:rsid w:val="000019DF"/>
    <w:rsid w:val="000022BF"/>
    <w:rsid w:val="00002569"/>
    <w:rsid w:val="0000321C"/>
    <w:rsid w:val="00003AC0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78A9"/>
    <w:rsid w:val="00007DC6"/>
    <w:rsid w:val="00007FA8"/>
    <w:rsid w:val="0001019F"/>
    <w:rsid w:val="000107DE"/>
    <w:rsid w:val="00010B42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E96"/>
    <w:rsid w:val="00014471"/>
    <w:rsid w:val="00014E99"/>
    <w:rsid w:val="0001520A"/>
    <w:rsid w:val="0001572D"/>
    <w:rsid w:val="0001590C"/>
    <w:rsid w:val="000161AC"/>
    <w:rsid w:val="00016223"/>
    <w:rsid w:val="00016625"/>
    <w:rsid w:val="00016CF6"/>
    <w:rsid w:val="000172D3"/>
    <w:rsid w:val="0001787E"/>
    <w:rsid w:val="00017ACC"/>
    <w:rsid w:val="00020551"/>
    <w:rsid w:val="00020F74"/>
    <w:rsid w:val="00021267"/>
    <w:rsid w:val="000214C6"/>
    <w:rsid w:val="00021F50"/>
    <w:rsid w:val="0002246E"/>
    <w:rsid w:val="00022895"/>
    <w:rsid w:val="00022AF7"/>
    <w:rsid w:val="00022B64"/>
    <w:rsid w:val="00022C33"/>
    <w:rsid w:val="00022C3B"/>
    <w:rsid w:val="000230E2"/>
    <w:rsid w:val="00023526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999"/>
    <w:rsid w:val="00027B18"/>
    <w:rsid w:val="00030ABD"/>
    <w:rsid w:val="00030B66"/>
    <w:rsid w:val="00030E92"/>
    <w:rsid w:val="0003152E"/>
    <w:rsid w:val="00031B21"/>
    <w:rsid w:val="00031C89"/>
    <w:rsid w:val="00032672"/>
    <w:rsid w:val="00032FCF"/>
    <w:rsid w:val="00033B45"/>
    <w:rsid w:val="00034726"/>
    <w:rsid w:val="000349F8"/>
    <w:rsid w:val="00034F3E"/>
    <w:rsid w:val="00035225"/>
    <w:rsid w:val="00035DB5"/>
    <w:rsid w:val="0003660E"/>
    <w:rsid w:val="000368CF"/>
    <w:rsid w:val="00036C1F"/>
    <w:rsid w:val="00036D12"/>
    <w:rsid w:val="00037510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4ED"/>
    <w:rsid w:val="00045521"/>
    <w:rsid w:val="00045B6E"/>
    <w:rsid w:val="00045FE2"/>
    <w:rsid w:val="0004609C"/>
    <w:rsid w:val="00046152"/>
    <w:rsid w:val="000467D6"/>
    <w:rsid w:val="00046FD5"/>
    <w:rsid w:val="000475BE"/>
    <w:rsid w:val="00047913"/>
    <w:rsid w:val="00047BA8"/>
    <w:rsid w:val="00047E1F"/>
    <w:rsid w:val="000500B9"/>
    <w:rsid w:val="000503B4"/>
    <w:rsid w:val="0005065E"/>
    <w:rsid w:val="00050759"/>
    <w:rsid w:val="00050CE7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60AA"/>
    <w:rsid w:val="000561F6"/>
    <w:rsid w:val="00056245"/>
    <w:rsid w:val="000563A3"/>
    <w:rsid w:val="0005651C"/>
    <w:rsid w:val="000567FC"/>
    <w:rsid w:val="000568E2"/>
    <w:rsid w:val="00056C84"/>
    <w:rsid w:val="00056E5E"/>
    <w:rsid w:val="00056FA9"/>
    <w:rsid w:val="00056FBB"/>
    <w:rsid w:val="00057D65"/>
    <w:rsid w:val="000604E5"/>
    <w:rsid w:val="0006101F"/>
    <w:rsid w:val="00061699"/>
    <w:rsid w:val="0006194F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E83"/>
    <w:rsid w:val="0006508F"/>
    <w:rsid w:val="00065B2C"/>
    <w:rsid w:val="00065E8F"/>
    <w:rsid w:val="0006608C"/>
    <w:rsid w:val="00066919"/>
    <w:rsid w:val="00066BD8"/>
    <w:rsid w:val="00066E2C"/>
    <w:rsid w:val="0006737F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65A"/>
    <w:rsid w:val="00081233"/>
    <w:rsid w:val="0008162F"/>
    <w:rsid w:val="000816F8"/>
    <w:rsid w:val="000818A0"/>
    <w:rsid w:val="000819AD"/>
    <w:rsid w:val="00082201"/>
    <w:rsid w:val="000824C5"/>
    <w:rsid w:val="00082940"/>
    <w:rsid w:val="00082BDE"/>
    <w:rsid w:val="00083646"/>
    <w:rsid w:val="00083877"/>
    <w:rsid w:val="00083ABA"/>
    <w:rsid w:val="00083BE3"/>
    <w:rsid w:val="00083F98"/>
    <w:rsid w:val="00084271"/>
    <w:rsid w:val="0008455F"/>
    <w:rsid w:val="000849FA"/>
    <w:rsid w:val="00084C1B"/>
    <w:rsid w:val="00084C72"/>
    <w:rsid w:val="000851DE"/>
    <w:rsid w:val="000858EB"/>
    <w:rsid w:val="0008590D"/>
    <w:rsid w:val="00085B38"/>
    <w:rsid w:val="00085F1C"/>
    <w:rsid w:val="00086098"/>
    <w:rsid w:val="0008624B"/>
    <w:rsid w:val="00086D1D"/>
    <w:rsid w:val="00086FF9"/>
    <w:rsid w:val="000876E4"/>
    <w:rsid w:val="00087F84"/>
    <w:rsid w:val="000902E1"/>
    <w:rsid w:val="00090C53"/>
    <w:rsid w:val="00090C99"/>
    <w:rsid w:val="000916C7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728"/>
    <w:rsid w:val="000A2806"/>
    <w:rsid w:val="000A2A88"/>
    <w:rsid w:val="000A2AA9"/>
    <w:rsid w:val="000A2C2A"/>
    <w:rsid w:val="000A3DBA"/>
    <w:rsid w:val="000A401D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20B5"/>
    <w:rsid w:val="000B2391"/>
    <w:rsid w:val="000B3157"/>
    <w:rsid w:val="000B32A2"/>
    <w:rsid w:val="000B372A"/>
    <w:rsid w:val="000B38DA"/>
    <w:rsid w:val="000B3A86"/>
    <w:rsid w:val="000B4358"/>
    <w:rsid w:val="000B45FA"/>
    <w:rsid w:val="000B4A4F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976"/>
    <w:rsid w:val="000C3B5C"/>
    <w:rsid w:val="000C4093"/>
    <w:rsid w:val="000C4097"/>
    <w:rsid w:val="000C41A1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2153"/>
    <w:rsid w:val="000D24F1"/>
    <w:rsid w:val="000D258A"/>
    <w:rsid w:val="000D2EC5"/>
    <w:rsid w:val="000D3179"/>
    <w:rsid w:val="000D40BD"/>
    <w:rsid w:val="000D4704"/>
    <w:rsid w:val="000D47BA"/>
    <w:rsid w:val="000D4CFD"/>
    <w:rsid w:val="000D4E56"/>
    <w:rsid w:val="000D54BC"/>
    <w:rsid w:val="000D6416"/>
    <w:rsid w:val="000D675A"/>
    <w:rsid w:val="000D7841"/>
    <w:rsid w:val="000D79DA"/>
    <w:rsid w:val="000E02C9"/>
    <w:rsid w:val="000E0868"/>
    <w:rsid w:val="000E0B36"/>
    <w:rsid w:val="000E0BF5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D1"/>
    <w:rsid w:val="000E45E9"/>
    <w:rsid w:val="000E4C88"/>
    <w:rsid w:val="000E58F7"/>
    <w:rsid w:val="000E6EA9"/>
    <w:rsid w:val="000E7345"/>
    <w:rsid w:val="000E7A83"/>
    <w:rsid w:val="000E7D18"/>
    <w:rsid w:val="000F1661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7351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2234"/>
    <w:rsid w:val="0011228E"/>
    <w:rsid w:val="0011256D"/>
    <w:rsid w:val="00112F08"/>
    <w:rsid w:val="00113A6E"/>
    <w:rsid w:val="00113A83"/>
    <w:rsid w:val="00113FC9"/>
    <w:rsid w:val="00114329"/>
    <w:rsid w:val="001147CC"/>
    <w:rsid w:val="00114B74"/>
    <w:rsid w:val="00114E34"/>
    <w:rsid w:val="0011537D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681B"/>
    <w:rsid w:val="00136AE1"/>
    <w:rsid w:val="00137354"/>
    <w:rsid w:val="00137AB3"/>
    <w:rsid w:val="00137E60"/>
    <w:rsid w:val="0014076E"/>
    <w:rsid w:val="001407A1"/>
    <w:rsid w:val="00140F12"/>
    <w:rsid w:val="00141ED3"/>
    <w:rsid w:val="001422DB"/>
    <w:rsid w:val="00142E09"/>
    <w:rsid w:val="001435ED"/>
    <w:rsid w:val="0014372F"/>
    <w:rsid w:val="001439B1"/>
    <w:rsid w:val="00143C09"/>
    <w:rsid w:val="00144C91"/>
    <w:rsid w:val="00144D0D"/>
    <w:rsid w:val="00144E11"/>
    <w:rsid w:val="001450FD"/>
    <w:rsid w:val="001453CF"/>
    <w:rsid w:val="00145F55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35AB"/>
    <w:rsid w:val="001539B2"/>
    <w:rsid w:val="00153A0D"/>
    <w:rsid w:val="00153CFA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9B0"/>
    <w:rsid w:val="00155A7B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E31"/>
    <w:rsid w:val="00160F6E"/>
    <w:rsid w:val="001614FD"/>
    <w:rsid w:val="00161EA3"/>
    <w:rsid w:val="001624AA"/>
    <w:rsid w:val="001626AB"/>
    <w:rsid w:val="001627B0"/>
    <w:rsid w:val="00162C7A"/>
    <w:rsid w:val="00162FC9"/>
    <w:rsid w:val="0016320E"/>
    <w:rsid w:val="00163452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D2C"/>
    <w:rsid w:val="00167DEE"/>
    <w:rsid w:val="00170365"/>
    <w:rsid w:val="001706EA"/>
    <w:rsid w:val="001714BB"/>
    <w:rsid w:val="001715D8"/>
    <w:rsid w:val="001716A5"/>
    <w:rsid w:val="001724B9"/>
    <w:rsid w:val="00172606"/>
    <w:rsid w:val="00172A29"/>
    <w:rsid w:val="00172F47"/>
    <w:rsid w:val="00173025"/>
    <w:rsid w:val="001730B1"/>
    <w:rsid w:val="001742B5"/>
    <w:rsid w:val="00174C69"/>
    <w:rsid w:val="00174D68"/>
    <w:rsid w:val="00174D7A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C10"/>
    <w:rsid w:val="00181C44"/>
    <w:rsid w:val="001820D2"/>
    <w:rsid w:val="001825EA"/>
    <w:rsid w:val="0018282D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AE6"/>
    <w:rsid w:val="00185B56"/>
    <w:rsid w:val="00185F0F"/>
    <w:rsid w:val="00186407"/>
    <w:rsid w:val="00186560"/>
    <w:rsid w:val="0018662F"/>
    <w:rsid w:val="001868E0"/>
    <w:rsid w:val="00186B4E"/>
    <w:rsid w:val="00186EE1"/>
    <w:rsid w:val="00187137"/>
    <w:rsid w:val="0018716E"/>
    <w:rsid w:val="0018743E"/>
    <w:rsid w:val="001877DA"/>
    <w:rsid w:val="00187859"/>
    <w:rsid w:val="00187A3F"/>
    <w:rsid w:val="00187C3A"/>
    <w:rsid w:val="00187D51"/>
    <w:rsid w:val="001907E3"/>
    <w:rsid w:val="00190DD2"/>
    <w:rsid w:val="00190EBE"/>
    <w:rsid w:val="0019116F"/>
    <w:rsid w:val="001912DF"/>
    <w:rsid w:val="00191F5F"/>
    <w:rsid w:val="001926E9"/>
    <w:rsid w:val="001937A4"/>
    <w:rsid w:val="00193F22"/>
    <w:rsid w:val="001941F9"/>
    <w:rsid w:val="00194AF6"/>
    <w:rsid w:val="00194F72"/>
    <w:rsid w:val="0019506D"/>
    <w:rsid w:val="00195237"/>
    <w:rsid w:val="001952C2"/>
    <w:rsid w:val="00195431"/>
    <w:rsid w:val="00195A48"/>
    <w:rsid w:val="00195BAD"/>
    <w:rsid w:val="00195DDC"/>
    <w:rsid w:val="00196A12"/>
    <w:rsid w:val="00196CCD"/>
    <w:rsid w:val="001978C9"/>
    <w:rsid w:val="00197A05"/>
    <w:rsid w:val="00197D5C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429A"/>
    <w:rsid w:val="001A42AC"/>
    <w:rsid w:val="001A452C"/>
    <w:rsid w:val="001A4D3C"/>
    <w:rsid w:val="001A4EC2"/>
    <w:rsid w:val="001A5337"/>
    <w:rsid w:val="001A53E1"/>
    <w:rsid w:val="001A637F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C7A"/>
    <w:rsid w:val="001B3061"/>
    <w:rsid w:val="001B39A1"/>
    <w:rsid w:val="001B4043"/>
    <w:rsid w:val="001B481E"/>
    <w:rsid w:val="001B4ACE"/>
    <w:rsid w:val="001B4D1A"/>
    <w:rsid w:val="001B4DC4"/>
    <w:rsid w:val="001B4F2F"/>
    <w:rsid w:val="001B4F9B"/>
    <w:rsid w:val="001B53A6"/>
    <w:rsid w:val="001B5478"/>
    <w:rsid w:val="001B57D8"/>
    <w:rsid w:val="001B666F"/>
    <w:rsid w:val="001B667A"/>
    <w:rsid w:val="001B67B7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8EC"/>
    <w:rsid w:val="001D547D"/>
    <w:rsid w:val="001D58BC"/>
    <w:rsid w:val="001D59F0"/>
    <w:rsid w:val="001D5AB4"/>
    <w:rsid w:val="001D6F0F"/>
    <w:rsid w:val="001D7337"/>
    <w:rsid w:val="001D739C"/>
    <w:rsid w:val="001D7B47"/>
    <w:rsid w:val="001E0ABD"/>
    <w:rsid w:val="001E0D91"/>
    <w:rsid w:val="001E0EA2"/>
    <w:rsid w:val="001E0F58"/>
    <w:rsid w:val="001E1529"/>
    <w:rsid w:val="001E16DE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C69"/>
    <w:rsid w:val="001F2D2D"/>
    <w:rsid w:val="001F2D90"/>
    <w:rsid w:val="001F2E63"/>
    <w:rsid w:val="001F2ED1"/>
    <w:rsid w:val="001F3188"/>
    <w:rsid w:val="001F3E60"/>
    <w:rsid w:val="001F4997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1028F"/>
    <w:rsid w:val="0021048C"/>
    <w:rsid w:val="002104D8"/>
    <w:rsid w:val="00210551"/>
    <w:rsid w:val="002107DD"/>
    <w:rsid w:val="00210A6E"/>
    <w:rsid w:val="00210D37"/>
    <w:rsid w:val="002111D4"/>
    <w:rsid w:val="002118BB"/>
    <w:rsid w:val="00211B0A"/>
    <w:rsid w:val="002123F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AA8"/>
    <w:rsid w:val="00215CCD"/>
    <w:rsid w:val="00215CF9"/>
    <w:rsid w:val="00215FA3"/>
    <w:rsid w:val="002160AD"/>
    <w:rsid w:val="00216473"/>
    <w:rsid w:val="00216AB2"/>
    <w:rsid w:val="0021795F"/>
    <w:rsid w:val="00217CB6"/>
    <w:rsid w:val="002203D4"/>
    <w:rsid w:val="00220704"/>
    <w:rsid w:val="00220B7E"/>
    <w:rsid w:val="00220CA3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05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AE0"/>
    <w:rsid w:val="00233B1E"/>
    <w:rsid w:val="00233E7B"/>
    <w:rsid w:val="002340C5"/>
    <w:rsid w:val="00234759"/>
    <w:rsid w:val="00234E43"/>
    <w:rsid w:val="002352C0"/>
    <w:rsid w:val="002352DE"/>
    <w:rsid w:val="002353FB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1484"/>
    <w:rsid w:val="002424A0"/>
    <w:rsid w:val="002425C0"/>
    <w:rsid w:val="00242626"/>
    <w:rsid w:val="00243CA6"/>
    <w:rsid w:val="00243F2A"/>
    <w:rsid w:val="0024493F"/>
    <w:rsid w:val="00244D72"/>
    <w:rsid w:val="00244DFC"/>
    <w:rsid w:val="00244F61"/>
    <w:rsid w:val="002454E2"/>
    <w:rsid w:val="0024556E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6AB"/>
    <w:rsid w:val="00250A04"/>
    <w:rsid w:val="00250E4C"/>
    <w:rsid w:val="002510EF"/>
    <w:rsid w:val="002514EF"/>
    <w:rsid w:val="0025172A"/>
    <w:rsid w:val="00251E8A"/>
    <w:rsid w:val="0025227A"/>
    <w:rsid w:val="002527DC"/>
    <w:rsid w:val="0025284F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FF4"/>
    <w:rsid w:val="002570AA"/>
    <w:rsid w:val="00257207"/>
    <w:rsid w:val="00257287"/>
    <w:rsid w:val="002574FC"/>
    <w:rsid w:val="00257645"/>
    <w:rsid w:val="0026066F"/>
    <w:rsid w:val="002608EB"/>
    <w:rsid w:val="002609C3"/>
    <w:rsid w:val="002609D1"/>
    <w:rsid w:val="00260B91"/>
    <w:rsid w:val="00261187"/>
    <w:rsid w:val="002614AE"/>
    <w:rsid w:val="00262426"/>
    <w:rsid w:val="00262648"/>
    <w:rsid w:val="00262697"/>
    <w:rsid w:val="00262A01"/>
    <w:rsid w:val="00262ACB"/>
    <w:rsid w:val="00262DA1"/>
    <w:rsid w:val="00262F7C"/>
    <w:rsid w:val="00263BDB"/>
    <w:rsid w:val="00263C10"/>
    <w:rsid w:val="0026472C"/>
    <w:rsid w:val="002648C3"/>
    <w:rsid w:val="00264DE8"/>
    <w:rsid w:val="00264F42"/>
    <w:rsid w:val="00265788"/>
    <w:rsid w:val="00265A93"/>
    <w:rsid w:val="00265D4A"/>
    <w:rsid w:val="002660E5"/>
    <w:rsid w:val="0026619F"/>
    <w:rsid w:val="00266382"/>
    <w:rsid w:val="00266398"/>
    <w:rsid w:val="0026652D"/>
    <w:rsid w:val="00266DA8"/>
    <w:rsid w:val="00267124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5FC"/>
    <w:rsid w:val="002868E0"/>
    <w:rsid w:val="00286A2D"/>
    <w:rsid w:val="00286D94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F22"/>
    <w:rsid w:val="002A4FD1"/>
    <w:rsid w:val="002A546B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1306"/>
    <w:rsid w:val="002C1416"/>
    <w:rsid w:val="002C1C9B"/>
    <w:rsid w:val="002C288E"/>
    <w:rsid w:val="002C28A5"/>
    <w:rsid w:val="002C29C8"/>
    <w:rsid w:val="002C2A59"/>
    <w:rsid w:val="002C3BD4"/>
    <w:rsid w:val="002C3E1A"/>
    <w:rsid w:val="002C43DC"/>
    <w:rsid w:val="002C46D2"/>
    <w:rsid w:val="002C4985"/>
    <w:rsid w:val="002C4E08"/>
    <w:rsid w:val="002C4E2C"/>
    <w:rsid w:val="002C64D5"/>
    <w:rsid w:val="002C6B1B"/>
    <w:rsid w:val="002C6C25"/>
    <w:rsid w:val="002C74E5"/>
    <w:rsid w:val="002C7B1A"/>
    <w:rsid w:val="002D0788"/>
    <w:rsid w:val="002D0AD9"/>
    <w:rsid w:val="002D1690"/>
    <w:rsid w:val="002D1AA7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5BB"/>
    <w:rsid w:val="002D70C4"/>
    <w:rsid w:val="002D734A"/>
    <w:rsid w:val="002D7576"/>
    <w:rsid w:val="002D7727"/>
    <w:rsid w:val="002D77C8"/>
    <w:rsid w:val="002D78AD"/>
    <w:rsid w:val="002D794E"/>
    <w:rsid w:val="002D7B44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BF8"/>
    <w:rsid w:val="002E2C5D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B9E"/>
    <w:rsid w:val="002F3F3C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305D"/>
    <w:rsid w:val="003138B9"/>
    <w:rsid w:val="003145A8"/>
    <w:rsid w:val="00314C38"/>
    <w:rsid w:val="003150E4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DC1"/>
    <w:rsid w:val="0032083D"/>
    <w:rsid w:val="00320C82"/>
    <w:rsid w:val="003219D4"/>
    <w:rsid w:val="003221C7"/>
    <w:rsid w:val="003227C4"/>
    <w:rsid w:val="00323119"/>
    <w:rsid w:val="00324421"/>
    <w:rsid w:val="00324E1E"/>
    <w:rsid w:val="00324FE8"/>
    <w:rsid w:val="003252A9"/>
    <w:rsid w:val="00325BBE"/>
    <w:rsid w:val="00325BDF"/>
    <w:rsid w:val="00325F4C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55C"/>
    <w:rsid w:val="00331C7B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5369"/>
    <w:rsid w:val="00345BE3"/>
    <w:rsid w:val="00345FFD"/>
    <w:rsid w:val="0034755B"/>
    <w:rsid w:val="003475E0"/>
    <w:rsid w:val="003478BE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2DE4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872"/>
    <w:rsid w:val="00357C8C"/>
    <w:rsid w:val="0036010A"/>
    <w:rsid w:val="00360674"/>
    <w:rsid w:val="00360844"/>
    <w:rsid w:val="00360F19"/>
    <w:rsid w:val="0036104E"/>
    <w:rsid w:val="00361607"/>
    <w:rsid w:val="003617AD"/>
    <w:rsid w:val="003619A3"/>
    <w:rsid w:val="003619B7"/>
    <w:rsid w:val="00361A62"/>
    <w:rsid w:val="00361BE3"/>
    <w:rsid w:val="00361CCC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80"/>
    <w:rsid w:val="00372FD8"/>
    <w:rsid w:val="00373ACB"/>
    <w:rsid w:val="00373ED5"/>
    <w:rsid w:val="003742E2"/>
    <w:rsid w:val="00374303"/>
    <w:rsid w:val="00374A08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E57"/>
    <w:rsid w:val="00384577"/>
    <w:rsid w:val="0038497D"/>
    <w:rsid w:val="00385028"/>
    <w:rsid w:val="0038582A"/>
    <w:rsid w:val="00385F07"/>
    <w:rsid w:val="003862B1"/>
    <w:rsid w:val="003866F9"/>
    <w:rsid w:val="003869DF"/>
    <w:rsid w:val="00387D56"/>
    <w:rsid w:val="003909C1"/>
    <w:rsid w:val="00390C09"/>
    <w:rsid w:val="00391B4C"/>
    <w:rsid w:val="0039203C"/>
    <w:rsid w:val="0039214A"/>
    <w:rsid w:val="00392200"/>
    <w:rsid w:val="00392667"/>
    <w:rsid w:val="003929BD"/>
    <w:rsid w:val="00392B9D"/>
    <w:rsid w:val="00392E27"/>
    <w:rsid w:val="0039367A"/>
    <w:rsid w:val="00393839"/>
    <w:rsid w:val="003938F4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547"/>
    <w:rsid w:val="003A4CE4"/>
    <w:rsid w:val="003A51C3"/>
    <w:rsid w:val="003A56BB"/>
    <w:rsid w:val="003A58C0"/>
    <w:rsid w:val="003A5970"/>
    <w:rsid w:val="003A5B11"/>
    <w:rsid w:val="003A6032"/>
    <w:rsid w:val="003A6417"/>
    <w:rsid w:val="003A64C2"/>
    <w:rsid w:val="003A6B90"/>
    <w:rsid w:val="003A6C4F"/>
    <w:rsid w:val="003A70F0"/>
    <w:rsid w:val="003A7A9C"/>
    <w:rsid w:val="003A7BBF"/>
    <w:rsid w:val="003B09B1"/>
    <w:rsid w:val="003B0A84"/>
    <w:rsid w:val="003B194A"/>
    <w:rsid w:val="003B21E0"/>
    <w:rsid w:val="003B2376"/>
    <w:rsid w:val="003B266A"/>
    <w:rsid w:val="003B2679"/>
    <w:rsid w:val="003B2836"/>
    <w:rsid w:val="003B2846"/>
    <w:rsid w:val="003B2879"/>
    <w:rsid w:val="003B2AE7"/>
    <w:rsid w:val="003B3A7F"/>
    <w:rsid w:val="003B3ACB"/>
    <w:rsid w:val="003B3E16"/>
    <w:rsid w:val="003B4396"/>
    <w:rsid w:val="003B47AD"/>
    <w:rsid w:val="003B4850"/>
    <w:rsid w:val="003B49CE"/>
    <w:rsid w:val="003B4BF7"/>
    <w:rsid w:val="003B551C"/>
    <w:rsid w:val="003B5D77"/>
    <w:rsid w:val="003B5E2A"/>
    <w:rsid w:val="003B5E8E"/>
    <w:rsid w:val="003B5F23"/>
    <w:rsid w:val="003B6355"/>
    <w:rsid w:val="003B66EF"/>
    <w:rsid w:val="003B6C56"/>
    <w:rsid w:val="003B73E0"/>
    <w:rsid w:val="003B755D"/>
    <w:rsid w:val="003B7842"/>
    <w:rsid w:val="003B790B"/>
    <w:rsid w:val="003B795C"/>
    <w:rsid w:val="003B7D8A"/>
    <w:rsid w:val="003C014B"/>
    <w:rsid w:val="003C09A1"/>
    <w:rsid w:val="003C0FC6"/>
    <w:rsid w:val="003C154E"/>
    <w:rsid w:val="003C1838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84"/>
    <w:rsid w:val="003D0CFC"/>
    <w:rsid w:val="003D1012"/>
    <w:rsid w:val="003D18EB"/>
    <w:rsid w:val="003D2533"/>
    <w:rsid w:val="003D30FB"/>
    <w:rsid w:val="003D3499"/>
    <w:rsid w:val="003D3945"/>
    <w:rsid w:val="003D395A"/>
    <w:rsid w:val="003D39F0"/>
    <w:rsid w:val="003D49B8"/>
    <w:rsid w:val="003D4A1B"/>
    <w:rsid w:val="003D4B12"/>
    <w:rsid w:val="003D4D15"/>
    <w:rsid w:val="003D5129"/>
    <w:rsid w:val="003D6247"/>
    <w:rsid w:val="003D63FB"/>
    <w:rsid w:val="003D64F8"/>
    <w:rsid w:val="003D6567"/>
    <w:rsid w:val="003D65F5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420"/>
    <w:rsid w:val="003E4546"/>
    <w:rsid w:val="003E464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C25"/>
    <w:rsid w:val="003F019C"/>
    <w:rsid w:val="003F0297"/>
    <w:rsid w:val="003F0740"/>
    <w:rsid w:val="003F0C24"/>
    <w:rsid w:val="003F1FFD"/>
    <w:rsid w:val="003F3291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A4B"/>
    <w:rsid w:val="003F5E7C"/>
    <w:rsid w:val="003F681D"/>
    <w:rsid w:val="003F7AA6"/>
    <w:rsid w:val="003F7F68"/>
    <w:rsid w:val="00400E2D"/>
    <w:rsid w:val="00401AFD"/>
    <w:rsid w:val="00401B6B"/>
    <w:rsid w:val="00401BA9"/>
    <w:rsid w:val="00401D98"/>
    <w:rsid w:val="00402910"/>
    <w:rsid w:val="00403D24"/>
    <w:rsid w:val="00403E95"/>
    <w:rsid w:val="00404448"/>
    <w:rsid w:val="00404AB5"/>
    <w:rsid w:val="004052C8"/>
    <w:rsid w:val="00405B90"/>
    <w:rsid w:val="00405CCB"/>
    <w:rsid w:val="004062AB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85"/>
    <w:rsid w:val="00411656"/>
    <w:rsid w:val="0041280F"/>
    <w:rsid w:val="00413024"/>
    <w:rsid w:val="004131F8"/>
    <w:rsid w:val="004138C7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94C"/>
    <w:rsid w:val="00415DA1"/>
    <w:rsid w:val="0041665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95F"/>
    <w:rsid w:val="00425EC2"/>
    <w:rsid w:val="00426439"/>
    <w:rsid w:val="004271AD"/>
    <w:rsid w:val="004273C0"/>
    <w:rsid w:val="00427EE4"/>
    <w:rsid w:val="00430304"/>
    <w:rsid w:val="00430578"/>
    <w:rsid w:val="004306F6"/>
    <w:rsid w:val="00430796"/>
    <w:rsid w:val="004309C9"/>
    <w:rsid w:val="00430B01"/>
    <w:rsid w:val="00431076"/>
    <w:rsid w:val="00431973"/>
    <w:rsid w:val="00431A2C"/>
    <w:rsid w:val="00431AE8"/>
    <w:rsid w:val="00431D28"/>
    <w:rsid w:val="0043208C"/>
    <w:rsid w:val="004321E3"/>
    <w:rsid w:val="004324E2"/>
    <w:rsid w:val="004329DD"/>
    <w:rsid w:val="00432C69"/>
    <w:rsid w:val="0043332C"/>
    <w:rsid w:val="00433390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C86"/>
    <w:rsid w:val="00435DBC"/>
    <w:rsid w:val="004361E2"/>
    <w:rsid w:val="004367A3"/>
    <w:rsid w:val="00436C9F"/>
    <w:rsid w:val="00436FC0"/>
    <w:rsid w:val="004372CB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5BE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71"/>
    <w:rsid w:val="00461E12"/>
    <w:rsid w:val="00461E4F"/>
    <w:rsid w:val="004629AB"/>
    <w:rsid w:val="00462E4D"/>
    <w:rsid w:val="00463297"/>
    <w:rsid w:val="00463824"/>
    <w:rsid w:val="004639B5"/>
    <w:rsid w:val="00463ADF"/>
    <w:rsid w:val="00463D12"/>
    <w:rsid w:val="00464A0B"/>
    <w:rsid w:val="00464C84"/>
    <w:rsid w:val="00464CDD"/>
    <w:rsid w:val="00464E56"/>
    <w:rsid w:val="00465B3F"/>
    <w:rsid w:val="00466477"/>
    <w:rsid w:val="0046684F"/>
    <w:rsid w:val="00466903"/>
    <w:rsid w:val="0046733E"/>
    <w:rsid w:val="00467462"/>
    <w:rsid w:val="004701E6"/>
    <w:rsid w:val="00470C1F"/>
    <w:rsid w:val="00470DC4"/>
    <w:rsid w:val="00471192"/>
    <w:rsid w:val="00471AD7"/>
    <w:rsid w:val="00471B85"/>
    <w:rsid w:val="0047207B"/>
    <w:rsid w:val="004728FE"/>
    <w:rsid w:val="00472EDD"/>
    <w:rsid w:val="00472F0D"/>
    <w:rsid w:val="004731D7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14E0"/>
    <w:rsid w:val="004817E1"/>
    <w:rsid w:val="00481AD3"/>
    <w:rsid w:val="00481FFF"/>
    <w:rsid w:val="00482B64"/>
    <w:rsid w:val="0048353F"/>
    <w:rsid w:val="00483BC1"/>
    <w:rsid w:val="00483CEB"/>
    <w:rsid w:val="00483F93"/>
    <w:rsid w:val="00484A12"/>
    <w:rsid w:val="004855DA"/>
    <w:rsid w:val="00486141"/>
    <w:rsid w:val="00486DAB"/>
    <w:rsid w:val="00487029"/>
    <w:rsid w:val="004873DF"/>
    <w:rsid w:val="0048764A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A75"/>
    <w:rsid w:val="00494AAC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823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BC2"/>
    <w:rsid w:val="004A5132"/>
    <w:rsid w:val="004A5723"/>
    <w:rsid w:val="004A5763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A5C"/>
    <w:rsid w:val="004B1D2C"/>
    <w:rsid w:val="004B1E40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88"/>
    <w:rsid w:val="004B4CEA"/>
    <w:rsid w:val="004B4E4C"/>
    <w:rsid w:val="004B5306"/>
    <w:rsid w:val="004B563A"/>
    <w:rsid w:val="004B563F"/>
    <w:rsid w:val="004B5BBF"/>
    <w:rsid w:val="004B6106"/>
    <w:rsid w:val="004B62D4"/>
    <w:rsid w:val="004B6390"/>
    <w:rsid w:val="004B65A7"/>
    <w:rsid w:val="004B6AA2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C74"/>
    <w:rsid w:val="004C1D66"/>
    <w:rsid w:val="004C1EAC"/>
    <w:rsid w:val="004C23ED"/>
    <w:rsid w:val="004C26EA"/>
    <w:rsid w:val="004C3C24"/>
    <w:rsid w:val="004C4A0C"/>
    <w:rsid w:val="004C4E34"/>
    <w:rsid w:val="004C5276"/>
    <w:rsid w:val="004C5662"/>
    <w:rsid w:val="004C56C5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6A7"/>
    <w:rsid w:val="004D3C57"/>
    <w:rsid w:val="004D3C8C"/>
    <w:rsid w:val="004D3CDF"/>
    <w:rsid w:val="004D4628"/>
    <w:rsid w:val="004D4728"/>
    <w:rsid w:val="004D4867"/>
    <w:rsid w:val="004D48D4"/>
    <w:rsid w:val="004D4A5C"/>
    <w:rsid w:val="004D4B42"/>
    <w:rsid w:val="004D4DEB"/>
    <w:rsid w:val="004D4ED7"/>
    <w:rsid w:val="004D520F"/>
    <w:rsid w:val="004D52A0"/>
    <w:rsid w:val="004D5F94"/>
    <w:rsid w:val="004D6189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80"/>
    <w:rsid w:val="004F1FDF"/>
    <w:rsid w:val="004F2448"/>
    <w:rsid w:val="004F2840"/>
    <w:rsid w:val="004F2967"/>
    <w:rsid w:val="004F2F2E"/>
    <w:rsid w:val="004F2F7D"/>
    <w:rsid w:val="004F3710"/>
    <w:rsid w:val="004F3A1B"/>
    <w:rsid w:val="004F42AB"/>
    <w:rsid w:val="004F50C4"/>
    <w:rsid w:val="004F54AB"/>
    <w:rsid w:val="004F5659"/>
    <w:rsid w:val="004F575A"/>
    <w:rsid w:val="004F5B3E"/>
    <w:rsid w:val="004F6319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35A3"/>
    <w:rsid w:val="005037A6"/>
    <w:rsid w:val="00504A44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750"/>
    <w:rsid w:val="005105A1"/>
    <w:rsid w:val="005106B2"/>
    <w:rsid w:val="00510948"/>
    <w:rsid w:val="00510A0C"/>
    <w:rsid w:val="00511E7E"/>
    <w:rsid w:val="00511E8F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AD"/>
    <w:rsid w:val="005242B7"/>
    <w:rsid w:val="005243BA"/>
    <w:rsid w:val="00524649"/>
    <w:rsid w:val="0052494E"/>
    <w:rsid w:val="00524C58"/>
    <w:rsid w:val="00524C5C"/>
    <w:rsid w:val="005252CA"/>
    <w:rsid w:val="005258BB"/>
    <w:rsid w:val="005260D0"/>
    <w:rsid w:val="0052614B"/>
    <w:rsid w:val="0052627E"/>
    <w:rsid w:val="00526992"/>
    <w:rsid w:val="005269A3"/>
    <w:rsid w:val="00526B95"/>
    <w:rsid w:val="00526D87"/>
    <w:rsid w:val="00526E19"/>
    <w:rsid w:val="005272B9"/>
    <w:rsid w:val="0052794C"/>
    <w:rsid w:val="00531C07"/>
    <w:rsid w:val="00531D97"/>
    <w:rsid w:val="00532358"/>
    <w:rsid w:val="00532B4F"/>
    <w:rsid w:val="00532B7B"/>
    <w:rsid w:val="00532BD7"/>
    <w:rsid w:val="00532E5F"/>
    <w:rsid w:val="00533CEE"/>
    <w:rsid w:val="005341EF"/>
    <w:rsid w:val="00534252"/>
    <w:rsid w:val="005349D0"/>
    <w:rsid w:val="00534B70"/>
    <w:rsid w:val="00535180"/>
    <w:rsid w:val="005358B7"/>
    <w:rsid w:val="005359CE"/>
    <w:rsid w:val="0053601D"/>
    <w:rsid w:val="005368CF"/>
    <w:rsid w:val="005368F9"/>
    <w:rsid w:val="00536934"/>
    <w:rsid w:val="00536D22"/>
    <w:rsid w:val="005370F0"/>
    <w:rsid w:val="0053790E"/>
    <w:rsid w:val="00537FF7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52E2"/>
    <w:rsid w:val="0054644C"/>
    <w:rsid w:val="00546746"/>
    <w:rsid w:val="005468DD"/>
    <w:rsid w:val="00546E0A"/>
    <w:rsid w:val="00546F19"/>
    <w:rsid w:val="00547035"/>
    <w:rsid w:val="0054706A"/>
    <w:rsid w:val="0054746D"/>
    <w:rsid w:val="00547AD7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63E1"/>
    <w:rsid w:val="00556850"/>
    <w:rsid w:val="00556A48"/>
    <w:rsid w:val="00556B99"/>
    <w:rsid w:val="00556EA2"/>
    <w:rsid w:val="00556FD2"/>
    <w:rsid w:val="005573A7"/>
    <w:rsid w:val="005575C6"/>
    <w:rsid w:val="0055783B"/>
    <w:rsid w:val="00557D8F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4"/>
    <w:rsid w:val="00564A36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556"/>
    <w:rsid w:val="0058305F"/>
    <w:rsid w:val="005830B7"/>
    <w:rsid w:val="005835E9"/>
    <w:rsid w:val="0058370F"/>
    <w:rsid w:val="00583FFD"/>
    <w:rsid w:val="005846C9"/>
    <w:rsid w:val="005847C4"/>
    <w:rsid w:val="00584B8D"/>
    <w:rsid w:val="00585A25"/>
    <w:rsid w:val="005861AA"/>
    <w:rsid w:val="00586D5B"/>
    <w:rsid w:val="00587F6B"/>
    <w:rsid w:val="0059148C"/>
    <w:rsid w:val="005916D6"/>
    <w:rsid w:val="00591A0F"/>
    <w:rsid w:val="00591EB3"/>
    <w:rsid w:val="005927EC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50D2"/>
    <w:rsid w:val="005954FE"/>
    <w:rsid w:val="00595564"/>
    <w:rsid w:val="0059596F"/>
    <w:rsid w:val="00595DDE"/>
    <w:rsid w:val="00595E14"/>
    <w:rsid w:val="005967BA"/>
    <w:rsid w:val="00596CDE"/>
    <w:rsid w:val="00596DA0"/>
    <w:rsid w:val="005971B8"/>
    <w:rsid w:val="00597219"/>
    <w:rsid w:val="00597229"/>
    <w:rsid w:val="00597666"/>
    <w:rsid w:val="00597AD6"/>
    <w:rsid w:val="00597F56"/>
    <w:rsid w:val="00597FEE"/>
    <w:rsid w:val="005A0CBA"/>
    <w:rsid w:val="005A1455"/>
    <w:rsid w:val="005A14E2"/>
    <w:rsid w:val="005A19D4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7CC"/>
    <w:rsid w:val="005B0A62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EA8"/>
    <w:rsid w:val="005C052C"/>
    <w:rsid w:val="005C08EF"/>
    <w:rsid w:val="005C0B71"/>
    <w:rsid w:val="005C0DAB"/>
    <w:rsid w:val="005C0E5F"/>
    <w:rsid w:val="005C1901"/>
    <w:rsid w:val="005C1962"/>
    <w:rsid w:val="005C1FC4"/>
    <w:rsid w:val="005C21B6"/>
    <w:rsid w:val="005C2263"/>
    <w:rsid w:val="005C22C0"/>
    <w:rsid w:val="005C2AFC"/>
    <w:rsid w:val="005C2BF3"/>
    <w:rsid w:val="005C3160"/>
    <w:rsid w:val="005C392E"/>
    <w:rsid w:val="005C39B1"/>
    <w:rsid w:val="005C3CFC"/>
    <w:rsid w:val="005C3DD2"/>
    <w:rsid w:val="005C4050"/>
    <w:rsid w:val="005C424F"/>
    <w:rsid w:val="005C43A3"/>
    <w:rsid w:val="005C47BA"/>
    <w:rsid w:val="005C483D"/>
    <w:rsid w:val="005C4D87"/>
    <w:rsid w:val="005C50BF"/>
    <w:rsid w:val="005C53C3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369"/>
    <w:rsid w:val="005D5A00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7D4"/>
    <w:rsid w:val="005E1F23"/>
    <w:rsid w:val="005E1F2B"/>
    <w:rsid w:val="005E240A"/>
    <w:rsid w:val="005E2D65"/>
    <w:rsid w:val="005E3469"/>
    <w:rsid w:val="005E3744"/>
    <w:rsid w:val="005E3A9C"/>
    <w:rsid w:val="005E3BC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F01B2"/>
    <w:rsid w:val="005F02E2"/>
    <w:rsid w:val="005F065D"/>
    <w:rsid w:val="005F0A90"/>
    <w:rsid w:val="005F1489"/>
    <w:rsid w:val="005F15DA"/>
    <w:rsid w:val="005F1A89"/>
    <w:rsid w:val="005F1AFC"/>
    <w:rsid w:val="005F1C48"/>
    <w:rsid w:val="005F22DF"/>
    <w:rsid w:val="005F26C4"/>
    <w:rsid w:val="005F2E03"/>
    <w:rsid w:val="005F3C4B"/>
    <w:rsid w:val="005F406D"/>
    <w:rsid w:val="005F4675"/>
    <w:rsid w:val="005F4CE3"/>
    <w:rsid w:val="005F4D27"/>
    <w:rsid w:val="005F4D63"/>
    <w:rsid w:val="005F5B49"/>
    <w:rsid w:val="005F5D82"/>
    <w:rsid w:val="005F631A"/>
    <w:rsid w:val="005F6385"/>
    <w:rsid w:val="005F645B"/>
    <w:rsid w:val="005F6D2F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5F7D4E"/>
    <w:rsid w:val="00600444"/>
    <w:rsid w:val="0060052C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125C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F42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649"/>
    <w:rsid w:val="0064681A"/>
    <w:rsid w:val="006473C0"/>
    <w:rsid w:val="0064752F"/>
    <w:rsid w:val="00647584"/>
    <w:rsid w:val="00650037"/>
    <w:rsid w:val="006502EE"/>
    <w:rsid w:val="006509FB"/>
    <w:rsid w:val="00650A9A"/>
    <w:rsid w:val="00650C5A"/>
    <w:rsid w:val="00651A0B"/>
    <w:rsid w:val="00651BAC"/>
    <w:rsid w:val="00651C60"/>
    <w:rsid w:val="006522E0"/>
    <w:rsid w:val="00652339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F6"/>
    <w:rsid w:val="006664BE"/>
    <w:rsid w:val="00666621"/>
    <w:rsid w:val="006667D3"/>
    <w:rsid w:val="00666DEB"/>
    <w:rsid w:val="00666EE0"/>
    <w:rsid w:val="006670EC"/>
    <w:rsid w:val="006704A1"/>
    <w:rsid w:val="00671037"/>
    <w:rsid w:val="006711AF"/>
    <w:rsid w:val="00671264"/>
    <w:rsid w:val="00671783"/>
    <w:rsid w:val="00671927"/>
    <w:rsid w:val="0067194F"/>
    <w:rsid w:val="006719EF"/>
    <w:rsid w:val="00671B29"/>
    <w:rsid w:val="00671B5F"/>
    <w:rsid w:val="00671E29"/>
    <w:rsid w:val="00671F1D"/>
    <w:rsid w:val="006723C9"/>
    <w:rsid w:val="006732C0"/>
    <w:rsid w:val="006735AF"/>
    <w:rsid w:val="0067381D"/>
    <w:rsid w:val="00673A9F"/>
    <w:rsid w:val="00673D7B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62E"/>
    <w:rsid w:val="00683860"/>
    <w:rsid w:val="00683E12"/>
    <w:rsid w:val="006842C9"/>
    <w:rsid w:val="00685292"/>
    <w:rsid w:val="00685F36"/>
    <w:rsid w:val="00686209"/>
    <w:rsid w:val="006862B1"/>
    <w:rsid w:val="00686394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63A0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B60"/>
    <w:rsid w:val="006C4118"/>
    <w:rsid w:val="006C4302"/>
    <w:rsid w:val="006C4563"/>
    <w:rsid w:val="006C4AFF"/>
    <w:rsid w:val="006C4E8D"/>
    <w:rsid w:val="006C507E"/>
    <w:rsid w:val="006C5846"/>
    <w:rsid w:val="006C5B79"/>
    <w:rsid w:val="006C7A3F"/>
    <w:rsid w:val="006D0992"/>
    <w:rsid w:val="006D1BC1"/>
    <w:rsid w:val="006D1BFF"/>
    <w:rsid w:val="006D2428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FC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6B4"/>
    <w:rsid w:val="006F1A28"/>
    <w:rsid w:val="006F1B8F"/>
    <w:rsid w:val="006F260C"/>
    <w:rsid w:val="006F2779"/>
    <w:rsid w:val="006F2882"/>
    <w:rsid w:val="006F2A57"/>
    <w:rsid w:val="006F31FA"/>
    <w:rsid w:val="006F39AC"/>
    <w:rsid w:val="006F41DE"/>
    <w:rsid w:val="006F643D"/>
    <w:rsid w:val="006F67F9"/>
    <w:rsid w:val="006F6BB5"/>
    <w:rsid w:val="006F6CC3"/>
    <w:rsid w:val="006F6E51"/>
    <w:rsid w:val="006F6EAA"/>
    <w:rsid w:val="006F734A"/>
    <w:rsid w:val="00700D7D"/>
    <w:rsid w:val="00701677"/>
    <w:rsid w:val="00701C2E"/>
    <w:rsid w:val="00701E9B"/>
    <w:rsid w:val="00702295"/>
    <w:rsid w:val="007025F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8DB"/>
    <w:rsid w:val="00707AFA"/>
    <w:rsid w:val="00707FF7"/>
    <w:rsid w:val="0071076C"/>
    <w:rsid w:val="00711156"/>
    <w:rsid w:val="007116F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5F2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A33"/>
    <w:rsid w:val="00730C94"/>
    <w:rsid w:val="00730EAB"/>
    <w:rsid w:val="00731240"/>
    <w:rsid w:val="00731B82"/>
    <w:rsid w:val="00731DBC"/>
    <w:rsid w:val="00732196"/>
    <w:rsid w:val="00732A8F"/>
    <w:rsid w:val="007330F1"/>
    <w:rsid w:val="0073437F"/>
    <w:rsid w:val="0073454B"/>
    <w:rsid w:val="007349FC"/>
    <w:rsid w:val="00734CC8"/>
    <w:rsid w:val="007356B7"/>
    <w:rsid w:val="00735F50"/>
    <w:rsid w:val="00736108"/>
    <w:rsid w:val="0073614C"/>
    <w:rsid w:val="00736EF7"/>
    <w:rsid w:val="007374CC"/>
    <w:rsid w:val="00737830"/>
    <w:rsid w:val="00737B09"/>
    <w:rsid w:val="00737C2B"/>
    <w:rsid w:val="0074037F"/>
    <w:rsid w:val="0074069D"/>
    <w:rsid w:val="0074122A"/>
    <w:rsid w:val="007416CE"/>
    <w:rsid w:val="00741F8B"/>
    <w:rsid w:val="00742ABC"/>
    <w:rsid w:val="00743770"/>
    <w:rsid w:val="00744AC9"/>
    <w:rsid w:val="00744B9F"/>
    <w:rsid w:val="00744CD0"/>
    <w:rsid w:val="007454B7"/>
    <w:rsid w:val="007456C4"/>
    <w:rsid w:val="00745D1D"/>
    <w:rsid w:val="00745FF9"/>
    <w:rsid w:val="0074609F"/>
    <w:rsid w:val="007460A7"/>
    <w:rsid w:val="007461B6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8AD"/>
    <w:rsid w:val="00751A74"/>
    <w:rsid w:val="0075203A"/>
    <w:rsid w:val="00752073"/>
    <w:rsid w:val="007526B5"/>
    <w:rsid w:val="00753F3F"/>
    <w:rsid w:val="00755160"/>
    <w:rsid w:val="007557BE"/>
    <w:rsid w:val="00755BD1"/>
    <w:rsid w:val="00756384"/>
    <w:rsid w:val="007569A4"/>
    <w:rsid w:val="00756D3E"/>
    <w:rsid w:val="007579AF"/>
    <w:rsid w:val="00757FCA"/>
    <w:rsid w:val="007600AF"/>
    <w:rsid w:val="00760222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46D"/>
    <w:rsid w:val="00763A54"/>
    <w:rsid w:val="00763E13"/>
    <w:rsid w:val="0076467F"/>
    <w:rsid w:val="007648B6"/>
    <w:rsid w:val="00764B42"/>
    <w:rsid w:val="00765730"/>
    <w:rsid w:val="0076589F"/>
    <w:rsid w:val="00765B7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48A1"/>
    <w:rsid w:val="0077509E"/>
    <w:rsid w:val="007752AB"/>
    <w:rsid w:val="007752CC"/>
    <w:rsid w:val="00775A3B"/>
    <w:rsid w:val="00775AB7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789"/>
    <w:rsid w:val="00786CBF"/>
    <w:rsid w:val="00786E88"/>
    <w:rsid w:val="00787452"/>
    <w:rsid w:val="00787BB5"/>
    <w:rsid w:val="00787E9C"/>
    <w:rsid w:val="007904FB"/>
    <w:rsid w:val="007905CB"/>
    <w:rsid w:val="00790638"/>
    <w:rsid w:val="00790E20"/>
    <w:rsid w:val="00791451"/>
    <w:rsid w:val="00791CAB"/>
    <w:rsid w:val="00792200"/>
    <w:rsid w:val="007927AB"/>
    <w:rsid w:val="00792BCA"/>
    <w:rsid w:val="00792C28"/>
    <w:rsid w:val="00792CBB"/>
    <w:rsid w:val="00792D91"/>
    <w:rsid w:val="00792DE6"/>
    <w:rsid w:val="00793919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5E00"/>
    <w:rsid w:val="00796096"/>
    <w:rsid w:val="007965C5"/>
    <w:rsid w:val="00796B0E"/>
    <w:rsid w:val="007976CD"/>
    <w:rsid w:val="00797A53"/>
    <w:rsid w:val="00797C0D"/>
    <w:rsid w:val="00797D78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E8F"/>
    <w:rsid w:val="007B00AE"/>
    <w:rsid w:val="007B0299"/>
    <w:rsid w:val="007B0659"/>
    <w:rsid w:val="007B1197"/>
    <w:rsid w:val="007B1403"/>
    <w:rsid w:val="007B14D0"/>
    <w:rsid w:val="007B19AF"/>
    <w:rsid w:val="007B1F8E"/>
    <w:rsid w:val="007B223E"/>
    <w:rsid w:val="007B23ED"/>
    <w:rsid w:val="007B2A94"/>
    <w:rsid w:val="007B3D57"/>
    <w:rsid w:val="007B4562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CAC"/>
    <w:rsid w:val="007C02D2"/>
    <w:rsid w:val="007C1140"/>
    <w:rsid w:val="007C1B0E"/>
    <w:rsid w:val="007C1EDD"/>
    <w:rsid w:val="007C29D7"/>
    <w:rsid w:val="007C29FC"/>
    <w:rsid w:val="007C3A45"/>
    <w:rsid w:val="007C3F2D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7157"/>
    <w:rsid w:val="007C7A54"/>
    <w:rsid w:val="007C7CDF"/>
    <w:rsid w:val="007C7FB0"/>
    <w:rsid w:val="007D098A"/>
    <w:rsid w:val="007D125A"/>
    <w:rsid w:val="007D1388"/>
    <w:rsid w:val="007D1967"/>
    <w:rsid w:val="007D1E6F"/>
    <w:rsid w:val="007D24C1"/>
    <w:rsid w:val="007D26DC"/>
    <w:rsid w:val="007D2B7B"/>
    <w:rsid w:val="007D31BF"/>
    <w:rsid w:val="007D338B"/>
    <w:rsid w:val="007D35DE"/>
    <w:rsid w:val="007D37FD"/>
    <w:rsid w:val="007D38DF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1100"/>
    <w:rsid w:val="007E11D2"/>
    <w:rsid w:val="007E139C"/>
    <w:rsid w:val="007E14DB"/>
    <w:rsid w:val="007E1ED9"/>
    <w:rsid w:val="007E2130"/>
    <w:rsid w:val="007E2205"/>
    <w:rsid w:val="007E221F"/>
    <w:rsid w:val="007E2228"/>
    <w:rsid w:val="007E2F21"/>
    <w:rsid w:val="007E3381"/>
    <w:rsid w:val="007E3A40"/>
    <w:rsid w:val="007E3C06"/>
    <w:rsid w:val="007E4A03"/>
    <w:rsid w:val="007E4AE5"/>
    <w:rsid w:val="007E4CE8"/>
    <w:rsid w:val="007E4EF2"/>
    <w:rsid w:val="007E53C6"/>
    <w:rsid w:val="007E5411"/>
    <w:rsid w:val="007E5571"/>
    <w:rsid w:val="007E59D7"/>
    <w:rsid w:val="007E6317"/>
    <w:rsid w:val="007E64DF"/>
    <w:rsid w:val="007E6D09"/>
    <w:rsid w:val="007E6E4D"/>
    <w:rsid w:val="007E73CC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6480"/>
    <w:rsid w:val="007F66A0"/>
    <w:rsid w:val="007F6917"/>
    <w:rsid w:val="007F7266"/>
    <w:rsid w:val="007F7D4D"/>
    <w:rsid w:val="00800406"/>
    <w:rsid w:val="00800461"/>
    <w:rsid w:val="00800AEE"/>
    <w:rsid w:val="0080146A"/>
    <w:rsid w:val="0080336D"/>
    <w:rsid w:val="008034BE"/>
    <w:rsid w:val="008034F3"/>
    <w:rsid w:val="0080389C"/>
    <w:rsid w:val="00803D61"/>
    <w:rsid w:val="00803FB7"/>
    <w:rsid w:val="00804211"/>
    <w:rsid w:val="00804C29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E13"/>
    <w:rsid w:val="008161F8"/>
    <w:rsid w:val="008164FE"/>
    <w:rsid w:val="0081680E"/>
    <w:rsid w:val="00816925"/>
    <w:rsid w:val="008171E2"/>
    <w:rsid w:val="00817694"/>
    <w:rsid w:val="00817889"/>
    <w:rsid w:val="00817E84"/>
    <w:rsid w:val="0082013D"/>
    <w:rsid w:val="008203E3"/>
    <w:rsid w:val="008208F5"/>
    <w:rsid w:val="00820AE2"/>
    <w:rsid w:val="00820D08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400"/>
    <w:rsid w:val="0084134D"/>
    <w:rsid w:val="0084192D"/>
    <w:rsid w:val="00841978"/>
    <w:rsid w:val="00841BE0"/>
    <w:rsid w:val="00841D6D"/>
    <w:rsid w:val="00841D84"/>
    <w:rsid w:val="00841F4F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E19"/>
    <w:rsid w:val="008471EA"/>
    <w:rsid w:val="00847233"/>
    <w:rsid w:val="00847AB9"/>
    <w:rsid w:val="00850057"/>
    <w:rsid w:val="008509D8"/>
    <w:rsid w:val="00850F17"/>
    <w:rsid w:val="008514CB"/>
    <w:rsid w:val="00852230"/>
    <w:rsid w:val="0085234C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8AC"/>
    <w:rsid w:val="00861446"/>
    <w:rsid w:val="008614D9"/>
    <w:rsid w:val="00861E5B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43"/>
    <w:rsid w:val="00866A00"/>
    <w:rsid w:val="00866D67"/>
    <w:rsid w:val="00867054"/>
    <w:rsid w:val="00867816"/>
    <w:rsid w:val="008679DB"/>
    <w:rsid w:val="00870276"/>
    <w:rsid w:val="008703E1"/>
    <w:rsid w:val="0087063D"/>
    <w:rsid w:val="00871148"/>
    <w:rsid w:val="008715F1"/>
    <w:rsid w:val="00871843"/>
    <w:rsid w:val="00871B51"/>
    <w:rsid w:val="00871D29"/>
    <w:rsid w:val="00871DA5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726F"/>
    <w:rsid w:val="00877E67"/>
    <w:rsid w:val="00877F98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A01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BD2"/>
    <w:rsid w:val="008971BB"/>
    <w:rsid w:val="008975EF"/>
    <w:rsid w:val="00897674"/>
    <w:rsid w:val="00897765"/>
    <w:rsid w:val="008A00A9"/>
    <w:rsid w:val="008A019B"/>
    <w:rsid w:val="008A0A4F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AE0"/>
    <w:rsid w:val="008A4DDD"/>
    <w:rsid w:val="008A5077"/>
    <w:rsid w:val="008A5475"/>
    <w:rsid w:val="008A553E"/>
    <w:rsid w:val="008A6170"/>
    <w:rsid w:val="008A636A"/>
    <w:rsid w:val="008A6C85"/>
    <w:rsid w:val="008A6CA4"/>
    <w:rsid w:val="008A707F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4C99"/>
    <w:rsid w:val="008B57E4"/>
    <w:rsid w:val="008B662B"/>
    <w:rsid w:val="008B6862"/>
    <w:rsid w:val="008B6DCD"/>
    <w:rsid w:val="008B6E28"/>
    <w:rsid w:val="008B6EB7"/>
    <w:rsid w:val="008B709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F1A"/>
    <w:rsid w:val="008D31CB"/>
    <w:rsid w:val="008D320C"/>
    <w:rsid w:val="008D389A"/>
    <w:rsid w:val="008D38B5"/>
    <w:rsid w:val="008D38CA"/>
    <w:rsid w:val="008D39DD"/>
    <w:rsid w:val="008D42E5"/>
    <w:rsid w:val="008D43DB"/>
    <w:rsid w:val="008D464E"/>
    <w:rsid w:val="008D4C97"/>
    <w:rsid w:val="008D5627"/>
    <w:rsid w:val="008D58ED"/>
    <w:rsid w:val="008D5FD7"/>
    <w:rsid w:val="008D6248"/>
    <w:rsid w:val="008D65C6"/>
    <w:rsid w:val="008D66F7"/>
    <w:rsid w:val="008D7357"/>
    <w:rsid w:val="008D765E"/>
    <w:rsid w:val="008D7985"/>
    <w:rsid w:val="008E049F"/>
    <w:rsid w:val="008E0503"/>
    <w:rsid w:val="008E07CE"/>
    <w:rsid w:val="008E0D6F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A91"/>
    <w:rsid w:val="008F5C15"/>
    <w:rsid w:val="008F5C62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64C3"/>
    <w:rsid w:val="009069BE"/>
    <w:rsid w:val="0090703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CE5"/>
    <w:rsid w:val="00947E21"/>
    <w:rsid w:val="00947FDD"/>
    <w:rsid w:val="009505F4"/>
    <w:rsid w:val="00950B99"/>
    <w:rsid w:val="0095132D"/>
    <w:rsid w:val="00952090"/>
    <w:rsid w:val="0095234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361"/>
    <w:rsid w:val="009576A0"/>
    <w:rsid w:val="00957A46"/>
    <w:rsid w:val="00957C65"/>
    <w:rsid w:val="00957CB9"/>
    <w:rsid w:val="009601FE"/>
    <w:rsid w:val="00960273"/>
    <w:rsid w:val="00960303"/>
    <w:rsid w:val="009608A0"/>
    <w:rsid w:val="00960ACE"/>
    <w:rsid w:val="00961487"/>
    <w:rsid w:val="009615A2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7A6"/>
    <w:rsid w:val="0097280D"/>
    <w:rsid w:val="009728D5"/>
    <w:rsid w:val="009733AF"/>
    <w:rsid w:val="0097374F"/>
    <w:rsid w:val="00974391"/>
    <w:rsid w:val="0097452D"/>
    <w:rsid w:val="00975694"/>
    <w:rsid w:val="009756AB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AF1"/>
    <w:rsid w:val="00980BD4"/>
    <w:rsid w:val="00980DD3"/>
    <w:rsid w:val="0098108C"/>
    <w:rsid w:val="00981944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705"/>
    <w:rsid w:val="00986764"/>
    <w:rsid w:val="0098703A"/>
    <w:rsid w:val="0098718B"/>
    <w:rsid w:val="009876D5"/>
    <w:rsid w:val="00987D12"/>
    <w:rsid w:val="009904B3"/>
    <w:rsid w:val="009907A3"/>
    <w:rsid w:val="00990914"/>
    <w:rsid w:val="00990A50"/>
    <w:rsid w:val="00991AA9"/>
    <w:rsid w:val="00991EC7"/>
    <w:rsid w:val="00992D86"/>
    <w:rsid w:val="00992EC0"/>
    <w:rsid w:val="0099331B"/>
    <w:rsid w:val="00993D46"/>
    <w:rsid w:val="00993ED5"/>
    <w:rsid w:val="00993FC5"/>
    <w:rsid w:val="00994191"/>
    <w:rsid w:val="0099428D"/>
    <w:rsid w:val="0099440C"/>
    <w:rsid w:val="009949EE"/>
    <w:rsid w:val="00994A6B"/>
    <w:rsid w:val="00994D3A"/>
    <w:rsid w:val="00994D6B"/>
    <w:rsid w:val="0099504B"/>
    <w:rsid w:val="009954DF"/>
    <w:rsid w:val="00995AE0"/>
    <w:rsid w:val="00995F32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A6D"/>
    <w:rsid w:val="009A2C9B"/>
    <w:rsid w:val="009A2F9B"/>
    <w:rsid w:val="009A3545"/>
    <w:rsid w:val="009A37AB"/>
    <w:rsid w:val="009A3C42"/>
    <w:rsid w:val="009A3EBB"/>
    <w:rsid w:val="009A42AC"/>
    <w:rsid w:val="009A4BB5"/>
    <w:rsid w:val="009A4BF3"/>
    <w:rsid w:val="009A4E02"/>
    <w:rsid w:val="009A559A"/>
    <w:rsid w:val="009A5A9A"/>
    <w:rsid w:val="009A619C"/>
    <w:rsid w:val="009A6711"/>
    <w:rsid w:val="009A731A"/>
    <w:rsid w:val="009A7510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453"/>
    <w:rsid w:val="009B1B3F"/>
    <w:rsid w:val="009B1CC5"/>
    <w:rsid w:val="009B1D85"/>
    <w:rsid w:val="009B1DC9"/>
    <w:rsid w:val="009B1F2E"/>
    <w:rsid w:val="009B1F51"/>
    <w:rsid w:val="009B269F"/>
    <w:rsid w:val="009B298E"/>
    <w:rsid w:val="009B2C41"/>
    <w:rsid w:val="009B3312"/>
    <w:rsid w:val="009B3598"/>
    <w:rsid w:val="009B3B78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C043D"/>
    <w:rsid w:val="009C0946"/>
    <w:rsid w:val="009C0B02"/>
    <w:rsid w:val="009C0F23"/>
    <w:rsid w:val="009C1613"/>
    <w:rsid w:val="009C16FB"/>
    <w:rsid w:val="009C1B73"/>
    <w:rsid w:val="009C1CDB"/>
    <w:rsid w:val="009C219F"/>
    <w:rsid w:val="009C25A1"/>
    <w:rsid w:val="009C2AFC"/>
    <w:rsid w:val="009C36B5"/>
    <w:rsid w:val="009C37F2"/>
    <w:rsid w:val="009C3D51"/>
    <w:rsid w:val="009C3FE3"/>
    <w:rsid w:val="009C41E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36D"/>
    <w:rsid w:val="009D2C50"/>
    <w:rsid w:val="009D2C76"/>
    <w:rsid w:val="009D2D7A"/>
    <w:rsid w:val="009D3104"/>
    <w:rsid w:val="009D31A0"/>
    <w:rsid w:val="009D31BA"/>
    <w:rsid w:val="009D34AD"/>
    <w:rsid w:val="009D3788"/>
    <w:rsid w:val="009D39B6"/>
    <w:rsid w:val="009D3EBA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A04"/>
    <w:rsid w:val="009F137C"/>
    <w:rsid w:val="009F1383"/>
    <w:rsid w:val="009F13F2"/>
    <w:rsid w:val="009F1457"/>
    <w:rsid w:val="009F1842"/>
    <w:rsid w:val="009F1992"/>
    <w:rsid w:val="009F2008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630A"/>
    <w:rsid w:val="009F669A"/>
    <w:rsid w:val="009F6C8A"/>
    <w:rsid w:val="009F6F1B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211D"/>
    <w:rsid w:val="00A12908"/>
    <w:rsid w:val="00A12AB4"/>
    <w:rsid w:val="00A12EBC"/>
    <w:rsid w:val="00A1307B"/>
    <w:rsid w:val="00A141BA"/>
    <w:rsid w:val="00A1424C"/>
    <w:rsid w:val="00A147F3"/>
    <w:rsid w:val="00A14B32"/>
    <w:rsid w:val="00A14D52"/>
    <w:rsid w:val="00A14E51"/>
    <w:rsid w:val="00A14E58"/>
    <w:rsid w:val="00A15045"/>
    <w:rsid w:val="00A150E2"/>
    <w:rsid w:val="00A154F9"/>
    <w:rsid w:val="00A15830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1B4"/>
    <w:rsid w:val="00A27C10"/>
    <w:rsid w:val="00A30EA7"/>
    <w:rsid w:val="00A3102B"/>
    <w:rsid w:val="00A3106F"/>
    <w:rsid w:val="00A311D7"/>
    <w:rsid w:val="00A31627"/>
    <w:rsid w:val="00A31CE1"/>
    <w:rsid w:val="00A31E25"/>
    <w:rsid w:val="00A3216F"/>
    <w:rsid w:val="00A32655"/>
    <w:rsid w:val="00A32A08"/>
    <w:rsid w:val="00A33106"/>
    <w:rsid w:val="00A34238"/>
    <w:rsid w:val="00A349AD"/>
    <w:rsid w:val="00A34A7E"/>
    <w:rsid w:val="00A34BBA"/>
    <w:rsid w:val="00A34EE3"/>
    <w:rsid w:val="00A3566C"/>
    <w:rsid w:val="00A35846"/>
    <w:rsid w:val="00A36128"/>
    <w:rsid w:val="00A36166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EEB"/>
    <w:rsid w:val="00A46EF9"/>
    <w:rsid w:val="00A4720C"/>
    <w:rsid w:val="00A475E3"/>
    <w:rsid w:val="00A47995"/>
    <w:rsid w:val="00A47DC6"/>
    <w:rsid w:val="00A50150"/>
    <w:rsid w:val="00A512F5"/>
    <w:rsid w:val="00A513DF"/>
    <w:rsid w:val="00A51934"/>
    <w:rsid w:val="00A52214"/>
    <w:rsid w:val="00A526BD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E68"/>
    <w:rsid w:val="00A54F81"/>
    <w:rsid w:val="00A55387"/>
    <w:rsid w:val="00A559BC"/>
    <w:rsid w:val="00A55E37"/>
    <w:rsid w:val="00A5631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FC4"/>
    <w:rsid w:val="00A6445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DCB"/>
    <w:rsid w:val="00A72FE3"/>
    <w:rsid w:val="00A73383"/>
    <w:rsid w:val="00A736A4"/>
    <w:rsid w:val="00A73D67"/>
    <w:rsid w:val="00A73E63"/>
    <w:rsid w:val="00A74745"/>
    <w:rsid w:val="00A74E3A"/>
    <w:rsid w:val="00A75866"/>
    <w:rsid w:val="00A75B68"/>
    <w:rsid w:val="00A75BB2"/>
    <w:rsid w:val="00A75C5C"/>
    <w:rsid w:val="00A75E2C"/>
    <w:rsid w:val="00A76491"/>
    <w:rsid w:val="00A7684C"/>
    <w:rsid w:val="00A7737C"/>
    <w:rsid w:val="00A774C7"/>
    <w:rsid w:val="00A7761A"/>
    <w:rsid w:val="00A8006C"/>
    <w:rsid w:val="00A80147"/>
    <w:rsid w:val="00A80AB1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634E"/>
    <w:rsid w:val="00A9650A"/>
    <w:rsid w:val="00A969C4"/>
    <w:rsid w:val="00A96A2C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155A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E1B"/>
    <w:rsid w:val="00AB4FF6"/>
    <w:rsid w:val="00AB58A3"/>
    <w:rsid w:val="00AB5A02"/>
    <w:rsid w:val="00AB6262"/>
    <w:rsid w:val="00AB66A7"/>
    <w:rsid w:val="00AB6B3E"/>
    <w:rsid w:val="00AB6CD3"/>
    <w:rsid w:val="00AB6D52"/>
    <w:rsid w:val="00AB7941"/>
    <w:rsid w:val="00AB7979"/>
    <w:rsid w:val="00AB7E2E"/>
    <w:rsid w:val="00AB7E9D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B3C"/>
    <w:rsid w:val="00AC5052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AC"/>
    <w:rsid w:val="00AE5066"/>
    <w:rsid w:val="00AE5584"/>
    <w:rsid w:val="00AE612F"/>
    <w:rsid w:val="00AE786F"/>
    <w:rsid w:val="00AE79E4"/>
    <w:rsid w:val="00AE7FB1"/>
    <w:rsid w:val="00AF001F"/>
    <w:rsid w:val="00AF0647"/>
    <w:rsid w:val="00AF1079"/>
    <w:rsid w:val="00AF13D5"/>
    <w:rsid w:val="00AF14E3"/>
    <w:rsid w:val="00AF23BF"/>
    <w:rsid w:val="00AF2EE0"/>
    <w:rsid w:val="00AF307E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10249"/>
    <w:rsid w:val="00B1054F"/>
    <w:rsid w:val="00B10F80"/>
    <w:rsid w:val="00B115AD"/>
    <w:rsid w:val="00B11C1D"/>
    <w:rsid w:val="00B11C47"/>
    <w:rsid w:val="00B12399"/>
    <w:rsid w:val="00B123A5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20A3"/>
    <w:rsid w:val="00B32C01"/>
    <w:rsid w:val="00B32C84"/>
    <w:rsid w:val="00B32EAC"/>
    <w:rsid w:val="00B3358A"/>
    <w:rsid w:val="00B336A9"/>
    <w:rsid w:val="00B33707"/>
    <w:rsid w:val="00B337CD"/>
    <w:rsid w:val="00B33818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4046F"/>
    <w:rsid w:val="00B4056B"/>
    <w:rsid w:val="00B407CA"/>
    <w:rsid w:val="00B40A38"/>
    <w:rsid w:val="00B40A4D"/>
    <w:rsid w:val="00B40A5E"/>
    <w:rsid w:val="00B40CA5"/>
    <w:rsid w:val="00B40F29"/>
    <w:rsid w:val="00B413C9"/>
    <w:rsid w:val="00B413EB"/>
    <w:rsid w:val="00B41569"/>
    <w:rsid w:val="00B415F3"/>
    <w:rsid w:val="00B4272F"/>
    <w:rsid w:val="00B42908"/>
    <w:rsid w:val="00B43555"/>
    <w:rsid w:val="00B43B4A"/>
    <w:rsid w:val="00B44D17"/>
    <w:rsid w:val="00B4542E"/>
    <w:rsid w:val="00B45D53"/>
    <w:rsid w:val="00B466E9"/>
    <w:rsid w:val="00B46AC8"/>
    <w:rsid w:val="00B46EFA"/>
    <w:rsid w:val="00B47836"/>
    <w:rsid w:val="00B47C04"/>
    <w:rsid w:val="00B47D20"/>
    <w:rsid w:val="00B47D76"/>
    <w:rsid w:val="00B500CA"/>
    <w:rsid w:val="00B50C3C"/>
    <w:rsid w:val="00B510C9"/>
    <w:rsid w:val="00B51171"/>
    <w:rsid w:val="00B51314"/>
    <w:rsid w:val="00B515AE"/>
    <w:rsid w:val="00B52167"/>
    <w:rsid w:val="00B523E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817"/>
    <w:rsid w:val="00B60E8F"/>
    <w:rsid w:val="00B61030"/>
    <w:rsid w:val="00B61155"/>
    <w:rsid w:val="00B6131E"/>
    <w:rsid w:val="00B615C9"/>
    <w:rsid w:val="00B61794"/>
    <w:rsid w:val="00B617B1"/>
    <w:rsid w:val="00B618F7"/>
    <w:rsid w:val="00B6206E"/>
    <w:rsid w:val="00B622F6"/>
    <w:rsid w:val="00B6288A"/>
    <w:rsid w:val="00B628A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9B9"/>
    <w:rsid w:val="00B65C0D"/>
    <w:rsid w:val="00B660BA"/>
    <w:rsid w:val="00B66404"/>
    <w:rsid w:val="00B66650"/>
    <w:rsid w:val="00B668B2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B99"/>
    <w:rsid w:val="00B73CBA"/>
    <w:rsid w:val="00B742E6"/>
    <w:rsid w:val="00B7451E"/>
    <w:rsid w:val="00B74A2B"/>
    <w:rsid w:val="00B74AB1"/>
    <w:rsid w:val="00B75251"/>
    <w:rsid w:val="00B75B5B"/>
    <w:rsid w:val="00B7613C"/>
    <w:rsid w:val="00B76206"/>
    <w:rsid w:val="00B76D5D"/>
    <w:rsid w:val="00B77106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241"/>
    <w:rsid w:val="00B81819"/>
    <w:rsid w:val="00B821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823"/>
    <w:rsid w:val="00B85B76"/>
    <w:rsid w:val="00B85C6E"/>
    <w:rsid w:val="00B8649E"/>
    <w:rsid w:val="00B867CA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1EC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748"/>
    <w:rsid w:val="00BA1976"/>
    <w:rsid w:val="00BA1DA2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6AF"/>
    <w:rsid w:val="00BA68DD"/>
    <w:rsid w:val="00BA7164"/>
    <w:rsid w:val="00BA739F"/>
    <w:rsid w:val="00BA77EE"/>
    <w:rsid w:val="00BA7B5D"/>
    <w:rsid w:val="00BB0E90"/>
    <w:rsid w:val="00BB1051"/>
    <w:rsid w:val="00BB109C"/>
    <w:rsid w:val="00BB157A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75CB"/>
    <w:rsid w:val="00BB778D"/>
    <w:rsid w:val="00BB779F"/>
    <w:rsid w:val="00BC01DC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E95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846"/>
    <w:rsid w:val="00BD221E"/>
    <w:rsid w:val="00BD290B"/>
    <w:rsid w:val="00BD34DA"/>
    <w:rsid w:val="00BD398F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127B"/>
    <w:rsid w:val="00BF19E7"/>
    <w:rsid w:val="00BF1B71"/>
    <w:rsid w:val="00BF1BEC"/>
    <w:rsid w:val="00BF1DA6"/>
    <w:rsid w:val="00BF2162"/>
    <w:rsid w:val="00BF2B8F"/>
    <w:rsid w:val="00BF2CF0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DEC"/>
    <w:rsid w:val="00BF7512"/>
    <w:rsid w:val="00BF7816"/>
    <w:rsid w:val="00C00573"/>
    <w:rsid w:val="00C008A5"/>
    <w:rsid w:val="00C00D63"/>
    <w:rsid w:val="00C0129B"/>
    <w:rsid w:val="00C0140E"/>
    <w:rsid w:val="00C01600"/>
    <w:rsid w:val="00C0218B"/>
    <w:rsid w:val="00C021C5"/>
    <w:rsid w:val="00C026CE"/>
    <w:rsid w:val="00C026D6"/>
    <w:rsid w:val="00C038C1"/>
    <w:rsid w:val="00C03F12"/>
    <w:rsid w:val="00C0441C"/>
    <w:rsid w:val="00C045C0"/>
    <w:rsid w:val="00C04718"/>
    <w:rsid w:val="00C04E9C"/>
    <w:rsid w:val="00C0503C"/>
    <w:rsid w:val="00C052D8"/>
    <w:rsid w:val="00C0571F"/>
    <w:rsid w:val="00C058F7"/>
    <w:rsid w:val="00C0595A"/>
    <w:rsid w:val="00C05B1E"/>
    <w:rsid w:val="00C05EDF"/>
    <w:rsid w:val="00C061AE"/>
    <w:rsid w:val="00C0677A"/>
    <w:rsid w:val="00C1001F"/>
    <w:rsid w:val="00C1084F"/>
    <w:rsid w:val="00C10D30"/>
    <w:rsid w:val="00C11A62"/>
    <w:rsid w:val="00C11E29"/>
    <w:rsid w:val="00C11F3E"/>
    <w:rsid w:val="00C1242B"/>
    <w:rsid w:val="00C1262D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D9E"/>
    <w:rsid w:val="00C261E3"/>
    <w:rsid w:val="00C265CF"/>
    <w:rsid w:val="00C265F1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224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2A5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13"/>
    <w:rsid w:val="00C42AAA"/>
    <w:rsid w:val="00C42DC5"/>
    <w:rsid w:val="00C432F0"/>
    <w:rsid w:val="00C43663"/>
    <w:rsid w:val="00C43A8C"/>
    <w:rsid w:val="00C44194"/>
    <w:rsid w:val="00C448BE"/>
    <w:rsid w:val="00C44A3D"/>
    <w:rsid w:val="00C45677"/>
    <w:rsid w:val="00C45A5A"/>
    <w:rsid w:val="00C45AA6"/>
    <w:rsid w:val="00C45BD6"/>
    <w:rsid w:val="00C45D11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D0C"/>
    <w:rsid w:val="00C47DD0"/>
    <w:rsid w:val="00C47EF7"/>
    <w:rsid w:val="00C47F05"/>
    <w:rsid w:val="00C50584"/>
    <w:rsid w:val="00C50B85"/>
    <w:rsid w:val="00C5176D"/>
    <w:rsid w:val="00C517F1"/>
    <w:rsid w:val="00C51F69"/>
    <w:rsid w:val="00C52E5C"/>
    <w:rsid w:val="00C52EDE"/>
    <w:rsid w:val="00C53049"/>
    <w:rsid w:val="00C5318F"/>
    <w:rsid w:val="00C5448E"/>
    <w:rsid w:val="00C54522"/>
    <w:rsid w:val="00C54B5E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DFD"/>
    <w:rsid w:val="00C61E59"/>
    <w:rsid w:val="00C620BE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FBB"/>
    <w:rsid w:val="00C7726C"/>
    <w:rsid w:val="00C774F6"/>
    <w:rsid w:val="00C77B0F"/>
    <w:rsid w:val="00C80127"/>
    <w:rsid w:val="00C80F09"/>
    <w:rsid w:val="00C80F8C"/>
    <w:rsid w:val="00C81190"/>
    <w:rsid w:val="00C81202"/>
    <w:rsid w:val="00C81E2A"/>
    <w:rsid w:val="00C8229F"/>
    <w:rsid w:val="00C82438"/>
    <w:rsid w:val="00C82742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6B9"/>
    <w:rsid w:val="00C87E30"/>
    <w:rsid w:val="00C900E2"/>
    <w:rsid w:val="00C900F3"/>
    <w:rsid w:val="00C901C9"/>
    <w:rsid w:val="00C90970"/>
    <w:rsid w:val="00C91365"/>
    <w:rsid w:val="00C9144E"/>
    <w:rsid w:val="00C91B60"/>
    <w:rsid w:val="00C91C28"/>
    <w:rsid w:val="00C91CBE"/>
    <w:rsid w:val="00C91CE0"/>
    <w:rsid w:val="00C92020"/>
    <w:rsid w:val="00C9264A"/>
    <w:rsid w:val="00C92A76"/>
    <w:rsid w:val="00C92C06"/>
    <w:rsid w:val="00C92EC6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63A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B10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2E69"/>
    <w:rsid w:val="00CB331C"/>
    <w:rsid w:val="00CB3338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D1A"/>
    <w:rsid w:val="00CB71EC"/>
    <w:rsid w:val="00CB7294"/>
    <w:rsid w:val="00CB729A"/>
    <w:rsid w:val="00CB75BE"/>
    <w:rsid w:val="00CC07DB"/>
    <w:rsid w:val="00CC0BA8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FC"/>
    <w:rsid w:val="00CC436D"/>
    <w:rsid w:val="00CC5170"/>
    <w:rsid w:val="00CC528B"/>
    <w:rsid w:val="00CC52F5"/>
    <w:rsid w:val="00CC68BC"/>
    <w:rsid w:val="00CC6A4E"/>
    <w:rsid w:val="00CC6BA4"/>
    <w:rsid w:val="00CC6E12"/>
    <w:rsid w:val="00CC7079"/>
    <w:rsid w:val="00CC7165"/>
    <w:rsid w:val="00CC786F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61EB"/>
    <w:rsid w:val="00CD7489"/>
    <w:rsid w:val="00CD773B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379"/>
    <w:rsid w:val="00CF2BF1"/>
    <w:rsid w:val="00CF2DC2"/>
    <w:rsid w:val="00CF2FFB"/>
    <w:rsid w:val="00CF30A5"/>
    <w:rsid w:val="00CF30E7"/>
    <w:rsid w:val="00CF3344"/>
    <w:rsid w:val="00CF35BA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37B8"/>
    <w:rsid w:val="00D03FBC"/>
    <w:rsid w:val="00D0416F"/>
    <w:rsid w:val="00D04283"/>
    <w:rsid w:val="00D04446"/>
    <w:rsid w:val="00D04512"/>
    <w:rsid w:val="00D04756"/>
    <w:rsid w:val="00D07456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D1A"/>
    <w:rsid w:val="00D13F2D"/>
    <w:rsid w:val="00D144FF"/>
    <w:rsid w:val="00D1470B"/>
    <w:rsid w:val="00D149C1"/>
    <w:rsid w:val="00D14DC6"/>
    <w:rsid w:val="00D14DD9"/>
    <w:rsid w:val="00D153B0"/>
    <w:rsid w:val="00D15807"/>
    <w:rsid w:val="00D15ABB"/>
    <w:rsid w:val="00D164EC"/>
    <w:rsid w:val="00D16899"/>
    <w:rsid w:val="00D16CB2"/>
    <w:rsid w:val="00D16CB9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110B"/>
    <w:rsid w:val="00D4116E"/>
    <w:rsid w:val="00D4155A"/>
    <w:rsid w:val="00D417CD"/>
    <w:rsid w:val="00D41AFD"/>
    <w:rsid w:val="00D41BFC"/>
    <w:rsid w:val="00D41E2F"/>
    <w:rsid w:val="00D42136"/>
    <w:rsid w:val="00D42313"/>
    <w:rsid w:val="00D42475"/>
    <w:rsid w:val="00D42477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D06"/>
    <w:rsid w:val="00D46164"/>
    <w:rsid w:val="00D461BE"/>
    <w:rsid w:val="00D46342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FC"/>
    <w:rsid w:val="00D52DA6"/>
    <w:rsid w:val="00D53290"/>
    <w:rsid w:val="00D532AE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523F"/>
    <w:rsid w:val="00D757BB"/>
    <w:rsid w:val="00D7634E"/>
    <w:rsid w:val="00D76492"/>
    <w:rsid w:val="00D76530"/>
    <w:rsid w:val="00D76B25"/>
    <w:rsid w:val="00D76C80"/>
    <w:rsid w:val="00D76EF9"/>
    <w:rsid w:val="00D7734B"/>
    <w:rsid w:val="00D7762C"/>
    <w:rsid w:val="00D77A6B"/>
    <w:rsid w:val="00D77AA5"/>
    <w:rsid w:val="00D80629"/>
    <w:rsid w:val="00D80692"/>
    <w:rsid w:val="00D81C0D"/>
    <w:rsid w:val="00D822D0"/>
    <w:rsid w:val="00D82463"/>
    <w:rsid w:val="00D82A3C"/>
    <w:rsid w:val="00D82ADA"/>
    <w:rsid w:val="00D8303E"/>
    <w:rsid w:val="00D8429D"/>
    <w:rsid w:val="00D84440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88"/>
    <w:rsid w:val="00D85BD0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2321"/>
    <w:rsid w:val="00D92A3F"/>
    <w:rsid w:val="00D92C08"/>
    <w:rsid w:val="00D92EC2"/>
    <w:rsid w:val="00D9391F"/>
    <w:rsid w:val="00D93CEC"/>
    <w:rsid w:val="00D93F18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7018"/>
    <w:rsid w:val="00D97056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8F7"/>
    <w:rsid w:val="00DA2978"/>
    <w:rsid w:val="00DA2DD9"/>
    <w:rsid w:val="00DA3975"/>
    <w:rsid w:val="00DA400C"/>
    <w:rsid w:val="00DA4138"/>
    <w:rsid w:val="00DA436B"/>
    <w:rsid w:val="00DA443D"/>
    <w:rsid w:val="00DA5173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314"/>
    <w:rsid w:val="00DB4498"/>
    <w:rsid w:val="00DB4589"/>
    <w:rsid w:val="00DB4603"/>
    <w:rsid w:val="00DB4A56"/>
    <w:rsid w:val="00DB4CCF"/>
    <w:rsid w:val="00DB55D1"/>
    <w:rsid w:val="00DB5659"/>
    <w:rsid w:val="00DB5B14"/>
    <w:rsid w:val="00DB5E1A"/>
    <w:rsid w:val="00DB5E21"/>
    <w:rsid w:val="00DB619E"/>
    <w:rsid w:val="00DB6263"/>
    <w:rsid w:val="00DB62EE"/>
    <w:rsid w:val="00DB745D"/>
    <w:rsid w:val="00DB7C27"/>
    <w:rsid w:val="00DC0042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979"/>
    <w:rsid w:val="00DC4D3A"/>
    <w:rsid w:val="00DC5604"/>
    <w:rsid w:val="00DC5B02"/>
    <w:rsid w:val="00DC61DB"/>
    <w:rsid w:val="00DC6D15"/>
    <w:rsid w:val="00DC706F"/>
    <w:rsid w:val="00DC7264"/>
    <w:rsid w:val="00DD09FE"/>
    <w:rsid w:val="00DD164E"/>
    <w:rsid w:val="00DD2115"/>
    <w:rsid w:val="00DD23A4"/>
    <w:rsid w:val="00DD249D"/>
    <w:rsid w:val="00DD2586"/>
    <w:rsid w:val="00DD29FC"/>
    <w:rsid w:val="00DD3247"/>
    <w:rsid w:val="00DD3384"/>
    <w:rsid w:val="00DD383E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36D"/>
    <w:rsid w:val="00DD54BE"/>
    <w:rsid w:val="00DD55C4"/>
    <w:rsid w:val="00DD584A"/>
    <w:rsid w:val="00DD5A27"/>
    <w:rsid w:val="00DD5C51"/>
    <w:rsid w:val="00DD5E23"/>
    <w:rsid w:val="00DD6DF2"/>
    <w:rsid w:val="00DD750E"/>
    <w:rsid w:val="00DD7700"/>
    <w:rsid w:val="00DD775F"/>
    <w:rsid w:val="00DD77F3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DC5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33D"/>
    <w:rsid w:val="00DE476F"/>
    <w:rsid w:val="00DE48D4"/>
    <w:rsid w:val="00DE4EC1"/>
    <w:rsid w:val="00DE51B6"/>
    <w:rsid w:val="00DE5374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26CE"/>
    <w:rsid w:val="00DF31B4"/>
    <w:rsid w:val="00DF31D1"/>
    <w:rsid w:val="00DF33DA"/>
    <w:rsid w:val="00DF3649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45B"/>
    <w:rsid w:val="00E12A24"/>
    <w:rsid w:val="00E12B46"/>
    <w:rsid w:val="00E12B6F"/>
    <w:rsid w:val="00E12B7B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7F3"/>
    <w:rsid w:val="00E15941"/>
    <w:rsid w:val="00E15AC8"/>
    <w:rsid w:val="00E16417"/>
    <w:rsid w:val="00E16630"/>
    <w:rsid w:val="00E16BE2"/>
    <w:rsid w:val="00E16CF7"/>
    <w:rsid w:val="00E17613"/>
    <w:rsid w:val="00E1785F"/>
    <w:rsid w:val="00E179F7"/>
    <w:rsid w:val="00E17D4D"/>
    <w:rsid w:val="00E17D5F"/>
    <w:rsid w:val="00E207EC"/>
    <w:rsid w:val="00E21355"/>
    <w:rsid w:val="00E21612"/>
    <w:rsid w:val="00E22267"/>
    <w:rsid w:val="00E222B4"/>
    <w:rsid w:val="00E22341"/>
    <w:rsid w:val="00E22B66"/>
    <w:rsid w:val="00E239B9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459"/>
    <w:rsid w:val="00E31917"/>
    <w:rsid w:val="00E3251E"/>
    <w:rsid w:val="00E32895"/>
    <w:rsid w:val="00E32B0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805"/>
    <w:rsid w:val="00E36863"/>
    <w:rsid w:val="00E36F78"/>
    <w:rsid w:val="00E371A9"/>
    <w:rsid w:val="00E37690"/>
    <w:rsid w:val="00E4007C"/>
    <w:rsid w:val="00E4035D"/>
    <w:rsid w:val="00E40A4A"/>
    <w:rsid w:val="00E40B40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A1B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F7C"/>
    <w:rsid w:val="00E50961"/>
    <w:rsid w:val="00E509E9"/>
    <w:rsid w:val="00E50EB8"/>
    <w:rsid w:val="00E50F54"/>
    <w:rsid w:val="00E5165C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D8"/>
    <w:rsid w:val="00E62192"/>
    <w:rsid w:val="00E625DF"/>
    <w:rsid w:val="00E6265C"/>
    <w:rsid w:val="00E6276E"/>
    <w:rsid w:val="00E627D2"/>
    <w:rsid w:val="00E63030"/>
    <w:rsid w:val="00E6349C"/>
    <w:rsid w:val="00E64247"/>
    <w:rsid w:val="00E648A4"/>
    <w:rsid w:val="00E64A0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70361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D3"/>
    <w:rsid w:val="00E7339F"/>
    <w:rsid w:val="00E739A4"/>
    <w:rsid w:val="00E739CB"/>
    <w:rsid w:val="00E73F25"/>
    <w:rsid w:val="00E742B1"/>
    <w:rsid w:val="00E746B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56CF"/>
    <w:rsid w:val="00E85AB3"/>
    <w:rsid w:val="00E85F53"/>
    <w:rsid w:val="00E8611F"/>
    <w:rsid w:val="00E8679A"/>
    <w:rsid w:val="00E879EA"/>
    <w:rsid w:val="00E87F49"/>
    <w:rsid w:val="00E901EE"/>
    <w:rsid w:val="00E90D00"/>
    <w:rsid w:val="00E91428"/>
    <w:rsid w:val="00E9184E"/>
    <w:rsid w:val="00E91B51"/>
    <w:rsid w:val="00E91F31"/>
    <w:rsid w:val="00E9274B"/>
    <w:rsid w:val="00E92DD9"/>
    <w:rsid w:val="00E93069"/>
    <w:rsid w:val="00E93106"/>
    <w:rsid w:val="00E93385"/>
    <w:rsid w:val="00E938BE"/>
    <w:rsid w:val="00E93E82"/>
    <w:rsid w:val="00E947B6"/>
    <w:rsid w:val="00E95CFB"/>
    <w:rsid w:val="00E95D46"/>
    <w:rsid w:val="00E95F5F"/>
    <w:rsid w:val="00E96056"/>
    <w:rsid w:val="00E9614A"/>
    <w:rsid w:val="00E961F3"/>
    <w:rsid w:val="00E96A3E"/>
    <w:rsid w:val="00E974A5"/>
    <w:rsid w:val="00E9788C"/>
    <w:rsid w:val="00E97975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B71"/>
    <w:rsid w:val="00EB1D73"/>
    <w:rsid w:val="00EB2623"/>
    <w:rsid w:val="00EB2708"/>
    <w:rsid w:val="00EB2A2E"/>
    <w:rsid w:val="00EB2E3C"/>
    <w:rsid w:val="00EB2F78"/>
    <w:rsid w:val="00EB4146"/>
    <w:rsid w:val="00EB418A"/>
    <w:rsid w:val="00EB449E"/>
    <w:rsid w:val="00EB45BF"/>
    <w:rsid w:val="00EB49A7"/>
    <w:rsid w:val="00EB6C9A"/>
    <w:rsid w:val="00EB711B"/>
    <w:rsid w:val="00EB71C5"/>
    <w:rsid w:val="00EB738E"/>
    <w:rsid w:val="00EC04A9"/>
    <w:rsid w:val="00EC0858"/>
    <w:rsid w:val="00EC08CC"/>
    <w:rsid w:val="00EC0C4F"/>
    <w:rsid w:val="00EC106D"/>
    <w:rsid w:val="00EC1521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B9"/>
    <w:rsid w:val="00EC54E0"/>
    <w:rsid w:val="00EC566A"/>
    <w:rsid w:val="00EC5869"/>
    <w:rsid w:val="00EC59CE"/>
    <w:rsid w:val="00EC5B46"/>
    <w:rsid w:val="00EC623B"/>
    <w:rsid w:val="00EC6A16"/>
    <w:rsid w:val="00EC6B36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7A4"/>
    <w:rsid w:val="00ED4AB0"/>
    <w:rsid w:val="00ED4E8B"/>
    <w:rsid w:val="00ED50BA"/>
    <w:rsid w:val="00ED5502"/>
    <w:rsid w:val="00ED5678"/>
    <w:rsid w:val="00ED597A"/>
    <w:rsid w:val="00ED5D46"/>
    <w:rsid w:val="00ED5D9D"/>
    <w:rsid w:val="00ED5EC6"/>
    <w:rsid w:val="00ED623C"/>
    <w:rsid w:val="00ED7008"/>
    <w:rsid w:val="00ED70DA"/>
    <w:rsid w:val="00ED70FD"/>
    <w:rsid w:val="00ED71ED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392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FC3"/>
    <w:rsid w:val="00EE7130"/>
    <w:rsid w:val="00EE7464"/>
    <w:rsid w:val="00EE76A8"/>
    <w:rsid w:val="00EE7B15"/>
    <w:rsid w:val="00EF0025"/>
    <w:rsid w:val="00EF115C"/>
    <w:rsid w:val="00EF173E"/>
    <w:rsid w:val="00EF17BE"/>
    <w:rsid w:val="00EF1F5E"/>
    <w:rsid w:val="00EF22EE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C1E"/>
    <w:rsid w:val="00EF5EE3"/>
    <w:rsid w:val="00EF689E"/>
    <w:rsid w:val="00EF6969"/>
    <w:rsid w:val="00EF6A7C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307B"/>
    <w:rsid w:val="00F03173"/>
    <w:rsid w:val="00F0320C"/>
    <w:rsid w:val="00F047FD"/>
    <w:rsid w:val="00F049CA"/>
    <w:rsid w:val="00F04DE1"/>
    <w:rsid w:val="00F04FFF"/>
    <w:rsid w:val="00F051EE"/>
    <w:rsid w:val="00F05369"/>
    <w:rsid w:val="00F0553A"/>
    <w:rsid w:val="00F055F3"/>
    <w:rsid w:val="00F05695"/>
    <w:rsid w:val="00F065C2"/>
    <w:rsid w:val="00F067F3"/>
    <w:rsid w:val="00F06976"/>
    <w:rsid w:val="00F07117"/>
    <w:rsid w:val="00F073A3"/>
    <w:rsid w:val="00F0744D"/>
    <w:rsid w:val="00F07669"/>
    <w:rsid w:val="00F07759"/>
    <w:rsid w:val="00F07B8E"/>
    <w:rsid w:val="00F10799"/>
    <w:rsid w:val="00F1146E"/>
    <w:rsid w:val="00F117F1"/>
    <w:rsid w:val="00F118B7"/>
    <w:rsid w:val="00F11F22"/>
    <w:rsid w:val="00F12866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733"/>
    <w:rsid w:val="00F1778D"/>
    <w:rsid w:val="00F177BF"/>
    <w:rsid w:val="00F17963"/>
    <w:rsid w:val="00F20794"/>
    <w:rsid w:val="00F208C0"/>
    <w:rsid w:val="00F20971"/>
    <w:rsid w:val="00F20C55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6A1"/>
    <w:rsid w:val="00F26B65"/>
    <w:rsid w:val="00F27351"/>
    <w:rsid w:val="00F27548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53"/>
    <w:rsid w:val="00F417FA"/>
    <w:rsid w:val="00F41BC1"/>
    <w:rsid w:val="00F41BD2"/>
    <w:rsid w:val="00F41C52"/>
    <w:rsid w:val="00F41C88"/>
    <w:rsid w:val="00F4222C"/>
    <w:rsid w:val="00F4236D"/>
    <w:rsid w:val="00F4253C"/>
    <w:rsid w:val="00F42A67"/>
    <w:rsid w:val="00F42B35"/>
    <w:rsid w:val="00F42BA3"/>
    <w:rsid w:val="00F43043"/>
    <w:rsid w:val="00F43436"/>
    <w:rsid w:val="00F4345F"/>
    <w:rsid w:val="00F4388A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5536"/>
    <w:rsid w:val="00F55CF6"/>
    <w:rsid w:val="00F5636A"/>
    <w:rsid w:val="00F5639C"/>
    <w:rsid w:val="00F5690E"/>
    <w:rsid w:val="00F569AC"/>
    <w:rsid w:val="00F56AD0"/>
    <w:rsid w:val="00F57120"/>
    <w:rsid w:val="00F5749A"/>
    <w:rsid w:val="00F5792E"/>
    <w:rsid w:val="00F579C6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B9C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6035"/>
    <w:rsid w:val="00F7603F"/>
    <w:rsid w:val="00F763DF"/>
    <w:rsid w:val="00F76D47"/>
    <w:rsid w:val="00F76EF9"/>
    <w:rsid w:val="00F7702A"/>
    <w:rsid w:val="00F77736"/>
    <w:rsid w:val="00F77E49"/>
    <w:rsid w:val="00F8058C"/>
    <w:rsid w:val="00F8095D"/>
    <w:rsid w:val="00F81005"/>
    <w:rsid w:val="00F81347"/>
    <w:rsid w:val="00F81A2E"/>
    <w:rsid w:val="00F81BD2"/>
    <w:rsid w:val="00F81D33"/>
    <w:rsid w:val="00F82096"/>
    <w:rsid w:val="00F82255"/>
    <w:rsid w:val="00F82493"/>
    <w:rsid w:val="00F8382C"/>
    <w:rsid w:val="00F83C0C"/>
    <w:rsid w:val="00F841B7"/>
    <w:rsid w:val="00F84514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B32"/>
    <w:rsid w:val="00F90C70"/>
    <w:rsid w:val="00F90F45"/>
    <w:rsid w:val="00F91247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F38"/>
    <w:rsid w:val="00F96697"/>
    <w:rsid w:val="00F9673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42B5"/>
    <w:rsid w:val="00FA50FC"/>
    <w:rsid w:val="00FA5589"/>
    <w:rsid w:val="00FA58C0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40D4"/>
    <w:rsid w:val="00FB499B"/>
    <w:rsid w:val="00FB4AAF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670"/>
    <w:rsid w:val="00FC072C"/>
    <w:rsid w:val="00FC1825"/>
    <w:rsid w:val="00FC1BAA"/>
    <w:rsid w:val="00FC1C4B"/>
    <w:rsid w:val="00FC22B8"/>
    <w:rsid w:val="00FC2541"/>
    <w:rsid w:val="00FC2916"/>
    <w:rsid w:val="00FC2B12"/>
    <w:rsid w:val="00FC2E41"/>
    <w:rsid w:val="00FC30B9"/>
    <w:rsid w:val="00FC444C"/>
    <w:rsid w:val="00FC5F41"/>
    <w:rsid w:val="00FC607D"/>
    <w:rsid w:val="00FC6945"/>
    <w:rsid w:val="00FC7233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4548"/>
    <w:rsid w:val="00FD4714"/>
    <w:rsid w:val="00FD498D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2B"/>
    <w:rsid w:val="00FE7C77"/>
    <w:rsid w:val="00FF0019"/>
    <w:rsid w:val="00FF01A4"/>
    <w:rsid w:val="00FF0B94"/>
    <w:rsid w:val="00FF0F72"/>
    <w:rsid w:val="00FF1AD2"/>
    <w:rsid w:val="00FF1BCF"/>
    <w:rsid w:val="00FF2359"/>
    <w:rsid w:val="00FF2869"/>
    <w:rsid w:val="00FF28D7"/>
    <w:rsid w:val="00FF2D56"/>
    <w:rsid w:val="00FF3189"/>
    <w:rsid w:val="00FF39AC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CCBE32"/>
  <w15:chartTrackingRefBased/>
  <w15:docId w15:val="{E2DE5228-6B3A-40DA-B4FF-B5D5C044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0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semiHidden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semiHidden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"/>
    <w:uiPriority w:val="34"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32BF938-109B-405D-9E59-69E2502123E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DA2F6-365C-48BE-ADDB-280FD200D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4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曹春燕 (Shannen Cao)</cp:lastModifiedBy>
  <cp:revision>190</cp:revision>
  <cp:lastPrinted>2016-02-01T05:11:00Z</cp:lastPrinted>
  <dcterms:created xsi:type="dcterms:W3CDTF">2023-11-01T07:07:00Z</dcterms:created>
  <dcterms:modified xsi:type="dcterms:W3CDTF">2024-04-03T11:35:00Z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